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78" w:rsidRPr="00BB0565" w:rsidRDefault="00251E78" w:rsidP="00251E78">
      <w:pPr>
        <w:spacing w:after="160" w:line="259" w:lineRule="auto"/>
        <w:jc w:val="center"/>
        <w:rPr>
          <w:rFonts w:asciiTheme="minorHAnsi" w:hAnsiTheme="minorHAnsi"/>
          <w:sz w:val="22"/>
          <w:szCs w:val="22"/>
        </w:rPr>
      </w:pPr>
      <w:r w:rsidRPr="00BB0565">
        <w:rPr>
          <w:rFonts w:asciiTheme="minorHAnsi" w:hAnsiTheme="minorHAnsi"/>
          <w:noProof/>
          <w:sz w:val="22"/>
          <w:szCs w:val="22"/>
          <w:lang w:eastAsia="en-GB"/>
        </w:rPr>
        <w:drawing>
          <wp:inline distT="0" distB="0" distL="0" distR="0" wp14:anchorId="7DB4362D" wp14:editId="058F4BD8">
            <wp:extent cx="2438400" cy="941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ft Thomas Gainsborough School.png"/>
                    <pic:cNvPicPr/>
                  </pic:nvPicPr>
                  <pic:blipFill rotWithShape="1">
                    <a:blip r:embed="rId8" cstate="print">
                      <a:extLst>
                        <a:ext uri="{28A0092B-C50C-407E-A947-70E740481C1C}">
                          <a14:useLocalDpi xmlns:a14="http://schemas.microsoft.com/office/drawing/2010/main" val="0"/>
                        </a:ext>
                      </a:extLst>
                    </a:blip>
                    <a:srcRect t="17512"/>
                    <a:stretch/>
                  </pic:blipFill>
                  <pic:spPr bwMode="auto">
                    <a:xfrm>
                      <a:off x="0" y="0"/>
                      <a:ext cx="2480319" cy="958052"/>
                    </a:xfrm>
                    <a:prstGeom prst="rect">
                      <a:avLst/>
                    </a:prstGeom>
                    <a:ln>
                      <a:noFill/>
                    </a:ln>
                    <a:extLst>
                      <a:ext uri="{53640926-AAD7-44D8-BBD7-CCE9431645EC}">
                        <a14:shadowObscured xmlns:a14="http://schemas.microsoft.com/office/drawing/2010/main"/>
                      </a:ext>
                    </a:extLst>
                  </pic:spPr>
                </pic:pic>
              </a:graphicData>
            </a:graphic>
          </wp:inline>
        </w:drawing>
      </w:r>
    </w:p>
    <w:p w:rsidR="007332E1" w:rsidRDefault="00B3486B" w:rsidP="00486E56">
      <w:pPr>
        <w:pStyle w:val="Title"/>
        <w:rPr>
          <w:rFonts w:asciiTheme="minorHAnsi" w:hAnsiTheme="minorHAnsi"/>
          <w:b/>
          <w:sz w:val="32"/>
          <w:szCs w:val="32"/>
        </w:rPr>
      </w:pPr>
      <w:r w:rsidRPr="003336B3">
        <w:rPr>
          <w:rFonts w:asciiTheme="minorHAnsi" w:hAnsiTheme="minorHAnsi"/>
          <w:b/>
          <w:sz w:val="32"/>
          <w:szCs w:val="32"/>
        </w:rPr>
        <w:t>Safeguarding Policy</w:t>
      </w:r>
    </w:p>
    <w:p w:rsidR="008A2974" w:rsidRPr="008A2974" w:rsidRDefault="008A2974" w:rsidP="008A2974">
      <w:pPr>
        <w:rPr>
          <w:rFonts w:asciiTheme="minorHAnsi" w:hAnsiTheme="minorHAnsi" w:cstheme="minorHAnsi"/>
          <w:sz w:val="22"/>
          <w:szCs w:val="22"/>
        </w:rPr>
      </w:pPr>
      <w:r w:rsidRPr="008A2974">
        <w:rPr>
          <w:rFonts w:asciiTheme="minorHAnsi" w:hAnsiTheme="minorHAnsi" w:cstheme="minorHAnsi"/>
          <w:sz w:val="22"/>
          <w:szCs w:val="22"/>
        </w:rPr>
        <w:t xml:space="preserve">Policy ratified: September 2017 </w:t>
      </w:r>
    </w:p>
    <w:p w:rsidR="008A2974" w:rsidRPr="008A2974" w:rsidRDefault="008A2974" w:rsidP="008A2974">
      <w:pPr>
        <w:rPr>
          <w:rFonts w:asciiTheme="minorHAnsi" w:hAnsiTheme="minorHAnsi" w:cstheme="minorHAnsi"/>
          <w:sz w:val="22"/>
          <w:szCs w:val="22"/>
        </w:rPr>
      </w:pPr>
      <w:r>
        <w:rPr>
          <w:rFonts w:asciiTheme="minorHAnsi" w:hAnsiTheme="minorHAnsi" w:cstheme="minorHAnsi"/>
          <w:sz w:val="22"/>
          <w:szCs w:val="22"/>
        </w:rPr>
        <w:t>Policy</w:t>
      </w:r>
      <w:r w:rsidRPr="008A2974">
        <w:rPr>
          <w:rFonts w:asciiTheme="minorHAnsi" w:hAnsiTheme="minorHAnsi" w:cstheme="minorHAnsi"/>
          <w:sz w:val="22"/>
          <w:szCs w:val="22"/>
        </w:rPr>
        <w:t xml:space="preserve"> review: September 2018</w:t>
      </w:r>
    </w:p>
    <w:p w:rsidR="008A2974" w:rsidRDefault="008A2974" w:rsidP="00BB0565">
      <w:pPr>
        <w:spacing w:after="160" w:line="259" w:lineRule="auto"/>
        <w:rPr>
          <w:rFonts w:asciiTheme="minorHAnsi" w:hAnsiTheme="minorHAnsi"/>
          <w:b/>
          <w:sz w:val="22"/>
          <w:szCs w:val="22"/>
        </w:rPr>
      </w:pPr>
      <w:bookmarkStart w:id="0" w:name="_Toc429985263"/>
    </w:p>
    <w:p w:rsidR="008A2974" w:rsidRDefault="008A2974" w:rsidP="00BB0565">
      <w:pPr>
        <w:spacing w:after="160" w:line="259" w:lineRule="auto"/>
        <w:rPr>
          <w:rFonts w:asciiTheme="minorHAnsi" w:hAnsiTheme="minorHAnsi"/>
          <w:b/>
          <w:sz w:val="22"/>
          <w:szCs w:val="22"/>
        </w:rPr>
      </w:pPr>
    </w:p>
    <w:p w:rsidR="00B3486B" w:rsidRPr="00BB0565" w:rsidRDefault="00BB0565" w:rsidP="00BB0565">
      <w:pPr>
        <w:spacing w:after="160" w:line="259" w:lineRule="auto"/>
        <w:rPr>
          <w:rFonts w:asciiTheme="minorHAnsi" w:hAnsiTheme="minorHAnsi"/>
          <w:b/>
          <w:sz w:val="22"/>
          <w:szCs w:val="22"/>
        </w:rPr>
      </w:pPr>
      <w:bookmarkStart w:id="1" w:name="_GoBack"/>
      <w:bookmarkEnd w:id="1"/>
      <w:r>
        <w:rPr>
          <w:rFonts w:asciiTheme="minorHAnsi" w:hAnsiTheme="minorHAnsi"/>
          <w:b/>
          <w:sz w:val="22"/>
          <w:szCs w:val="22"/>
        </w:rPr>
        <w:t xml:space="preserve">1. </w:t>
      </w:r>
      <w:r w:rsidR="00B3486B" w:rsidRPr="00BB0565">
        <w:rPr>
          <w:rFonts w:asciiTheme="minorHAnsi" w:hAnsiTheme="minorHAnsi"/>
          <w:b/>
          <w:sz w:val="22"/>
          <w:szCs w:val="22"/>
        </w:rPr>
        <w:t>Purpose and Aims</w:t>
      </w:r>
      <w:bookmarkEnd w:id="0"/>
      <w:r w:rsidR="003D3DDC" w:rsidRPr="00BB0565">
        <w:rPr>
          <w:rFonts w:asciiTheme="minorHAnsi" w:hAnsiTheme="minorHAnsi"/>
          <w:b/>
          <w:sz w:val="22"/>
          <w:szCs w:val="22"/>
        </w:rPr>
        <w:t>:</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The purpose of Thomas Gainsborough</w:t>
      </w:r>
      <w:r w:rsidR="009A1DDE" w:rsidRPr="00BB0565">
        <w:rPr>
          <w:rFonts w:asciiTheme="minorHAnsi" w:hAnsiTheme="minorHAnsi"/>
          <w:sz w:val="22"/>
          <w:szCs w:val="22"/>
        </w:rPr>
        <w:t xml:space="preserve"> School</w:t>
      </w:r>
      <w:r w:rsidRPr="00BB0565">
        <w:rPr>
          <w:rFonts w:asciiTheme="minorHAnsi" w:hAnsiTheme="minorHAnsi"/>
          <w:sz w:val="22"/>
          <w:szCs w:val="22"/>
        </w:rPr>
        <w:t>’s safeguarding policy is to provide a secure framework for the school in safeguarding and promo</w:t>
      </w:r>
      <w:r w:rsidR="00701A06">
        <w:rPr>
          <w:rFonts w:asciiTheme="minorHAnsi" w:hAnsiTheme="minorHAnsi"/>
          <w:sz w:val="22"/>
          <w:szCs w:val="22"/>
        </w:rPr>
        <w:t>ting the welfare of those students</w:t>
      </w:r>
      <w:r w:rsidRPr="00BB0565">
        <w:rPr>
          <w:rFonts w:asciiTheme="minorHAnsi" w:hAnsiTheme="minorHAnsi"/>
          <w:sz w:val="22"/>
          <w:szCs w:val="22"/>
        </w:rPr>
        <w:t xml:space="preserve"> who attend our school. The policy aims to ensure that: </w:t>
      </w:r>
    </w:p>
    <w:p w:rsidR="00B3486B" w:rsidRPr="00BB0565" w:rsidRDefault="00701A06" w:rsidP="00B3486B">
      <w:pPr>
        <w:pStyle w:val="ListParagraph"/>
        <w:numPr>
          <w:ilvl w:val="0"/>
          <w:numId w:val="7"/>
        </w:numPr>
        <w:rPr>
          <w:rFonts w:asciiTheme="minorHAnsi" w:hAnsiTheme="minorHAnsi"/>
          <w:sz w:val="22"/>
          <w:szCs w:val="22"/>
        </w:rPr>
      </w:pPr>
      <w:r>
        <w:rPr>
          <w:rFonts w:asciiTheme="minorHAnsi" w:hAnsiTheme="minorHAnsi"/>
          <w:sz w:val="22"/>
          <w:szCs w:val="22"/>
        </w:rPr>
        <w:t>All our students</w:t>
      </w:r>
      <w:r w:rsidR="00B3486B" w:rsidRPr="00BB0565">
        <w:rPr>
          <w:rFonts w:asciiTheme="minorHAnsi" w:hAnsiTheme="minorHAnsi"/>
          <w:sz w:val="22"/>
          <w:szCs w:val="22"/>
        </w:rPr>
        <w:t xml:space="preserve"> are safe and protected from harm. </w:t>
      </w:r>
    </w:p>
    <w:p w:rsidR="00B3486B" w:rsidRPr="00BB0565" w:rsidRDefault="00B3486B" w:rsidP="00B3486B">
      <w:pPr>
        <w:pStyle w:val="ListParagraph"/>
        <w:numPr>
          <w:ilvl w:val="0"/>
          <w:numId w:val="7"/>
        </w:numPr>
        <w:rPr>
          <w:rFonts w:asciiTheme="minorHAnsi" w:hAnsiTheme="minorHAnsi"/>
          <w:sz w:val="22"/>
          <w:szCs w:val="22"/>
        </w:rPr>
      </w:pPr>
      <w:r w:rsidRPr="00BB0565">
        <w:rPr>
          <w:rFonts w:asciiTheme="minorHAnsi" w:hAnsiTheme="minorHAnsi"/>
          <w:sz w:val="22"/>
          <w:szCs w:val="22"/>
        </w:rPr>
        <w:t>All elements of provision and polic</w:t>
      </w:r>
      <w:r w:rsidR="00701A06">
        <w:rPr>
          <w:rFonts w:asciiTheme="minorHAnsi" w:hAnsiTheme="minorHAnsi"/>
          <w:sz w:val="22"/>
          <w:szCs w:val="22"/>
        </w:rPr>
        <w:t>ies are in place to enable student</w:t>
      </w:r>
      <w:r w:rsidRPr="00BB0565">
        <w:rPr>
          <w:rFonts w:asciiTheme="minorHAnsi" w:hAnsiTheme="minorHAnsi"/>
          <w:sz w:val="22"/>
          <w:szCs w:val="22"/>
        </w:rPr>
        <w:t xml:space="preserve">s to feel safe and adopt safe practices. </w:t>
      </w:r>
    </w:p>
    <w:p w:rsidR="00B3486B" w:rsidRPr="00BB0565" w:rsidRDefault="003D3DDC" w:rsidP="00B3486B">
      <w:pPr>
        <w:pStyle w:val="ListParagraph"/>
        <w:numPr>
          <w:ilvl w:val="0"/>
          <w:numId w:val="7"/>
        </w:numPr>
        <w:rPr>
          <w:rFonts w:asciiTheme="minorHAnsi" w:hAnsiTheme="minorHAnsi"/>
          <w:sz w:val="22"/>
          <w:szCs w:val="22"/>
        </w:rPr>
      </w:pPr>
      <w:r w:rsidRPr="00BB0565">
        <w:rPr>
          <w:rFonts w:asciiTheme="minorHAnsi" w:hAnsiTheme="minorHAnsi"/>
          <w:sz w:val="22"/>
          <w:szCs w:val="22"/>
        </w:rPr>
        <w:t xml:space="preserve">Staffs, both </w:t>
      </w:r>
      <w:r w:rsidR="00701A06">
        <w:rPr>
          <w:rFonts w:asciiTheme="minorHAnsi" w:hAnsiTheme="minorHAnsi"/>
          <w:sz w:val="22"/>
          <w:szCs w:val="22"/>
        </w:rPr>
        <w:t>teaching and non-teaching, student</w:t>
      </w:r>
      <w:r w:rsidRPr="00BB0565">
        <w:rPr>
          <w:rFonts w:asciiTheme="minorHAnsi" w:hAnsiTheme="minorHAnsi"/>
          <w:sz w:val="22"/>
          <w:szCs w:val="22"/>
        </w:rPr>
        <w:t>s, governors, trainees, volunteers and parents are</w:t>
      </w:r>
      <w:r w:rsidR="00B3486B" w:rsidRPr="00BB0565">
        <w:rPr>
          <w:rFonts w:asciiTheme="minorHAnsi" w:hAnsiTheme="minorHAnsi"/>
          <w:sz w:val="22"/>
          <w:szCs w:val="22"/>
        </w:rPr>
        <w:t xml:space="preserve"> aware of the expected behaviours and the school’s legal responsibilities in relation to the safeguarding </w:t>
      </w:r>
      <w:r w:rsidR="00701A06">
        <w:rPr>
          <w:rFonts w:asciiTheme="minorHAnsi" w:hAnsiTheme="minorHAnsi"/>
          <w:sz w:val="22"/>
          <w:szCs w:val="22"/>
        </w:rPr>
        <w:t>and the welfare of all our student</w:t>
      </w:r>
      <w:r w:rsidR="00B3486B" w:rsidRPr="00BB0565">
        <w:rPr>
          <w:rFonts w:asciiTheme="minorHAnsi" w:hAnsiTheme="minorHAnsi"/>
          <w:sz w:val="22"/>
          <w:szCs w:val="22"/>
        </w:rPr>
        <w:t xml:space="preserve">s. </w:t>
      </w:r>
    </w:p>
    <w:p w:rsidR="003D3DDC" w:rsidRPr="00BB0565" w:rsidRDefault="003D3DDC" w:rsidP="003D3DDC">
      <w:pPr>
        <w:pStyle w:val="ListParagraph"/>
        <w:rPr>
          <w:rFonts w:asciiTheme="minorHAnsi" w:hAnsiTheme="minorHAnsi"/>
          <w:sz w:val="22"/>
          <w:szCs w:val="22"/>
        </w:rPr>
      </w:pPr>
    </w:p>
    <w:p w:rsidR="00B3486B" w:rsidRPr="00BB0565" w:rsidRDefault="00BB0565" w:rsidP="003D3DDC">
      <w:pPr>
        <w:pStyle w:val="Heading3"/>
        <w:rPr>
          <w:rFonts w:asciiTheme="minorHAnsi" w:hAnsiTheme="minorHAnsi"/>
          <w:sz w:val="22"/>
          <w:szCs w:val="22"/>
        </w:rPr>
      </w:pPr>
      <w:r>
        <w:rPr>
          <w:rFonts w:asciiTheme="minorHAnsi" w:hAnsiTheme="minorHAnsi"/>
          <w:sz w:val="22"/>
          <w:szCs w:val="22"/>
        </w:rPr>
        <w:t xml:space="preserve">2. </w:t>
      </w:r>
      <w:r w:rsidR="003D3DDC" w:rsidRPr="00BB0565">
        <w:rPr>
          <w:rFonts w:asciiTheme="minorHAnsi" w:hAnsiTheme="minorHAnsi"/>
          <w:sz w:val="22"/>
          <w:szCs w:val="22"/>
        </w:rPr>
        <w:t>Ethos:</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Safeguarding in Thomas Gainsborough School is considered everyone’s responsibility and the school aims to create the safest envi</w:t>
      </w:r>
      <w:r w:rsidR="00701A06">
        <w:rPr>
          <w:rFonts w:asciiTheme="minorHAnsi" w:hAnsiTheme="minorHAnsi"/>
          <w:sz w:val="22"/>
          <w:szCs w:val="22"/>
        </w:rPr>
        <w:t>ronment within which every student</w:t>
      </w:r>
      <w:r w:rsidRPr="00BB0565">
        <w:rPr>
          <w:rFonts w:asciiTheme="minorHAnsi" w:hAnsiTheme="minorHAnsi"/>
          <w:sz w:val="22"/>
          <w:szCs w:val="22"/>
        </w:rPr>
        <w:t xml:space="preserve"> has the opportunity to ach</w:t>
      </w:r>
      <w:r w:rsidR="00817E2A">
        <w:rPr>
          <w:rFonts w:asciiTheme="minorHAnsi" w:hAnsiTheme="minorHAnsi"/>
          <w:sz w:val="22"/>
          <w:szCs w:val="22"/>
        </w:rPr>
        <w:t xml:space="preserve">ieve </w:t>
      </w:r>
      <w:r w:rsidR="00D93FC7" w:rsidRPr="00BB0565">
        <w:rPr>
          <w:rFonts w:asciiTheme="minorHAnsi" w:hAnsiTheme="minorHAnsi"/>
          <w:sz w:val="22"/>
          <w:szCs w:val="22"/>
        </w:rPr>
        <w:t>excellence</w:t>
      </w:r>
      <w:r w:rsidR="00701A06">
        <w:rPr>
          <w:rFonts w:asciiTheme="minorHAnsi" w:hAnsiTheme="minorHAnsi"/>
          <w:sz w:val="22"/>
          <w:szCs w:val="22"/>
        </w:rPr>
        <w:t>. All student</w:t>
      </w:r>
      <w:r w:rsidRPr="00BB0565">
        <w:rPr>
          <w:rFonts w:asciiTheme="minorHAnsi" w:hAnsiTheme="minorHAnsi"/>
          <w:sz w:val="22"/>
          <w:szCs w:val="22"/>
        </w:rPr>
        <w:t>s at Thomas Gainsborough School must feel that they are listened to and appropriate action taken. Thomas Gainsborough School works in partnership with other agencies and seeks to establish effective working relations with parents, carers and other colleagues. We provide activities and opportun</w:t>
      </w:r>
      <w:r w:rsidR="00D93FC7" w:rsidRPr="00BB0565">
        <w:rPr>
          <w:rFonts w:asciiTheme="minorHAnsi" w:hAnsiTheme="minorHAnsi"/>
          <w:sz w:val="22"/>
          <w:szCs w:val="22"/>
        </w:rPr>
        <w:t xml:space="preserve">ities across the </w:t>
      </w:r>
      <w:r w:rsidR="003D3DDC" w:rsidRPr="00BB0565">
        <w:rPr>
          <w:rFonts w:asciiTheme="minorHAnsi" w:hAnsiTheme="minorHAnsi"/>
          <w:sz w:val="22"/>
          <w:szCs w:val="22"/>
        </w:rPr>
        <w:t>curriculum which encourages</w:t>
      </w:r>
      <w:r w:rsidR="00701A06">
        <w:rPr>
          <w:rFonts w:asciiTheme="minorHAnsi" w:hAnsiTheme="minorHAnsi"/>
          <w:sz w:val="22"/>
          <w:szCs w:val="22"/>
        </w:rPr>
        <w:t xml:space="preserve"> student</w:t>
      </w:r>
      <w:r w:rsidRPr="00BB0565">
        <w:rPr>
          <w:rFonts w:asciiTheme="minorHAnsi" w:hAnsiTheme="minorHAnsi"/>
          <w:sz w:val="22"/>
          <w:szCs w:val="22"/>
        </w:rPr>
        <w:t>s to develop essential life skills and protective behaviours. Our school fully recognises the contribution it can make to protect children from harm by supporting and promoting the welfare of all c</w:t>
      </w:r>
      <w:r w:rsidR="00701A06">
        <w:rPr>
          <w:rFonts w:asciiTheme="minorHAnsi" w:hAnsiTheme="minorHAnsi"/>
          <w:sz w:val="22"/>
          <w:szCs w:val="22"/>
        </w:rPr>
        <w:t>hildren who are registered student</w:t>
      </w:r>
      <w:r w:rsidRPr="00BB0565">
        <w:rPr>
          <w:rFonts w:asciiTheme="minorHAnsi" w:hAnsiTheme="minorHAnsi"/>
          <w:sz w:val="22"/>
          <w:szCs w:val="22"/>
        </w:rPr>
        <w:t xml:space="preserve">s at our school. </w:t>
      </w:r>
    </w:p>
    <w:p w:rsidR="003D3DDC" w:rsidRPr="00A32960" w:rsidRDefault="003D3DDC" w:rsidP="00B3486B"/>
    <w:p w:rsidR="00B3486B" w:rsidRPr="00BB0565" w:rsidRDefault="00BB0565" w:rsidP="003D3DDC">
      <w:pPr>
        <w:pStyle w:val="Heading3"/>
        <w:rPr>
          <w:rFonts w:asciiTheme="minorHAnsi" w:hAnsiTheme="minorHAnsi"/>
          <w:sz w:val="22"/>
          <w:szCs w:val="22"/>
        </w:rPr>
      </w:pPr>
      <w:bookmarkStart w:id="2" w:name="_Toc429985265"/>
      <w:r>
        <w:rPr>
          <w:rFonts w:asciiTheme="minorHAnsi" w:hAnsiTheme="minorHAnsi"/>
          <w:sz w:val="22"/>
          <w:szCs w:val="22"/>
        </w:rPr>
        <w:t xml:space="preserve">3. </w:t>
      </w:r>
      <w:r w:rsidR="00B3486B" w:rsidRPr="00BB0565">
        <w:rPr>
          <w:rFonts w:asciiTheme="minorHAnsi" w:hAnsiTheme="minorHAnsi"/>
          <w:sz w:val="22"/>
          <w:szCs w:val="22"/>
        </w:rPr>
        <w:t>R</w:t>
      </w:r>
      <w:bookmarkEnd w:id="2"/>
      <w:r w:rsidR="003D3DDC" w:rsidRPr="00BB0565">
        <w:rPr>
          <w:rFonts w:asciiTheme="minorHAnsi" w:hAnsiTheme="minorHAnsi"/>
          <w:sz w:val="22"/>
          <w:szCs w:val="22"/>
        </w:rPr>
        <w:t>esponsibilities:</w:t>
      </w:r>
      <w:r w:rsidR="00B3486B" w:rsidRPr="00BB0565">
        <w:rPr>
          <w:rFonts w:asciiTheme="minorHAnsi" w:hAnsiTheme="minorHAnsi"/>
          <w:sz w:val="22"/>
          <w:szCs w:val="22"/>
        </w:rPr>
        <w:t xml:space="preserve"> </w:t>
      </w:r>
    </w:p>
    <w:p w:rsidR="00B3486B" w:rsidRPr="00BB0565" w:rsidRDefault="00817E2A" w:rsidP="00B3486B">
      <w:pPr>
        <w:rPr>
          <w:rFonts w:asciiTheme="minorHAnsi" w:hAnsiTheme="minorHAnsi"/>
          <w:sz w:val="22"/>
          <w:szCs w:val="22"/>
        </w:rPr>
      </w:pPr>
      <w:r>
        <w:rPr>
          <w:rFonts w:asciiTheme="minorHAnsi" w:hAnsiTheme="minorHAnsi"/>
          <w:b/>
          <w:sz w:val="22"/>
          <w:szCs w:val="22"/>
        </w:rPr>
        <w:t xml:space="preserve">3.1 </w:t>
      </w:r>
      <w:r w:rsidR="00B3486B" w:rsidRPr="00BB0565">
        <w:rPr>
          <w:rFonts w:asciiTheme="minorHAnsi" w:hAnsiTheme="minorHAnsi"/>
          <w:sz w:val="22"/>
          <w:szCs w:val="22"/>
        </w:rPr>
        <w:t>Thomas Gainsborough</w:t>
      </w:r>
      <w:r w:rsidR="009A1DDE" w:rsidRPr="00BB0565">
        <w:rPr>
          <w:rFonts w:asciiTheme="minorHAnsi" w:hAnsiTheme="minorHAnsi"/>
          <w:sz w:val="22"/>
          <w:szCs w:val="22"/>
        </w:rPr>
        <w:t xml:space="preserve"> School</w:t>
      </w:r>
      <w:r w:rsidR="00B3486B" w:rsidRPr="00BB0565">
        <w:rPr>
          <w:rFonts w:asciiTheme="minorHAnsi" w:hAnsiTheme="minorHAnsi"/>
          <w:sz w:val="22"/>
          <w:szCs w:val="22"/>
        </w:rPr>
        <w:t xml:space="preserve"> has a Governing body whose legal responsibility is to make sure that the school has an effective safeguarding policy and that appropriate safeguarding procedures are in place, that these are monitored and the school complies with them. </w:t>
      </w:r>
    </w:p>
    <w:p w:rsidR="00B3486B" w:rsidRPr="00BB0565" w:rsidRDefault="00B3486B" w:rsidP="00B3486B">
      <w:pPr>
        <w:pStyle w:val="ListParagraph"/>
        <w:numPr>
          <w:ilvl w:val="0"/>
          <w:numId w:val="8"/>
        </w:numPr>
        <w:rPr>
          <w:rFonts w:asciiTheme="minorHAnsi" w:hAnsiTheme="minorHAnsi"/>
          <w:sz w:val="22"/>
          <w:szCs w:val="22"/>
        </w:rPr>
      </w:pPr>
      <w:r w:rsidRPr="00BB0565">
        <w:rPr>
          <w:rFonts w:asciiTheme="minorHAnsi" w:hAnsiTheme="minorHAnsi"/>
          <w:sz w:val="22"/>
          <w:szCs w:val="22"/>
        </w:rPr>
        <w:t xml:space="preserve">The Governing body ensures that this policy is made available to parents and carers if requested. </w:t>
      </w:r>
    </w:p>
    <w:p w:rsidR="00B3486B" w:rsidRPr="00BB0565" w:rsidRDefault="00B3486B" w:rsidP="00B3486B">
      <w:pPr>
        <w:pStyle w:val="ListParagraph"/>
        <w:numPr>
          <w:ilvl w:val="0"/>
          <w:numId w:val="8"/>
        </w:numPr>
        <w:rPr>
          <w:rFonts w:asciiTheme="minorHAnsi" w:hAnsiTheme="minorHAnsi"/>
          <w:sz w:val="22"/>
          <w:szCs w:val="22"/>
        </w:rPr>
      </w:pPr>
      <w:r w:rsidRPr="00BB0565">
        <w:rPr>
          <w:rFonts w:asciiTheme="minorHAnsi" w:hAnsiTheme="minorHAnsi"/>
          <w:sz w:val="22"/>
          <w:szCs w:val="22"/>
        </w:rPr>
        <w:t>The Governing body ensures that all staff and vol</w:t>
      </w:r>
      <w:r w:rsidR="00817E2A">
        <w:rPr>
          <w:rFonts w:asciiTheme="minorHAnsi" w:hAnsiTheme="minorHAnsi"/>
          <w:sz w:val="22"/>
          <w:szCs w:val="22"/>
        </w:rPr>
        <w:t>unteers have had the appropriate checks</w:t>
      </w:r>
      <w:r w:rsidRPr="00BB0565">
        <w:rPr>
          <w:rFonts w:asciiTheme="minorHAnsi" w:hAnsiTheme="minorHAnsi"/>
          <w:sz w:val="22"/>
          <w:szCs w:val="22"/>
        </w:rPr>
        <w:t xml:space="preserve"> to make sure that </w:t>
      </w:r>
      <w:r w:rsidR="00701A06">
        <w:rPr>
          <w:rFonts w:asciiTheme="minorHAnsi" w:hAnsiTheme="minorHAnsi"/>
          <w:sz w:val="22"/>
          <w:szCs w:val="22"/>
        </w:rPr>
        <w:t>they are safe to work with student</w:t>
      </w:r>
      <w:r w:rsidRPr="00BB0565">
        <w:rPr>
          <w:rFonts w:asciiTheme="minorHAnsi" w:hAnsiTheme="minorHAnsi"/>
          <w:sz w:val="22"/>
          <w:szCs w:val="22"/>
        </w:rPr>
        <w:t>s who attend Thomas Gainsborough</w:t>
      </w:r>
      <w:r w:rsidR="009A1DDE" w:rsidRPr="00BB0565">
        <w:rPr>
          <w:rFonts w:asciiTheme="minorHAnsi" w:hAnsiTheme="minorHAnsi"/>
          <w:sz w:val="22"/>
          <w:szCs w:val="22"/>
        </w:rPr>
        <w:t xml:space="preserve"> School</w:t>
      </w:r>
      <w:r w:rsidRPr="00BB0565">
        <w:rPr>
          <w:rFonts w:asciiTheme="minorHAnsi" w:hAnsiTheme="minorHAnsi"/>
          <w:sz w:val="22"/>
          <w:szCs w:val="22"/>
        </w:rPr>
        <w:t xml:space="preserve">. </w:t>
      </w:r>
    </w:p>
    <w:p w:rsidR="00B3486B" w:rsidRPr="00BB0565" w:rsidRDefault="00B3486B" w:rsidP="00B3486B">
      <w:pPr>
        <w:pStyle w:val="ListParagraph"/>
        <w:numPr>
          <w:ilvl w:val="0"/>
          <w:numId w:val="8"/>
        </w:numPr>
        <w:rPr>
          <w:rFonts w:asciiTheme="minorHAnsi" w:hAnsiTheme="minorHAnsi"/>
          <w:sz w:val="22"/>
          <w:szCs w:val="22"/>
        </w:rPr>
      </w:pPr>
      <w:r w:rsidRPr="00BB0565">
        <w:rPr>
          <w:rFonts w:asciiTheme="minorHAnsi" w:hAnsiTheme="minorHAnsi"/>
          <w:sz w:val="22"/>
          <w:szCs w:val="22"/>
        </w:rPr>
        <w:t>The Governing Body ensures that Thomas Gainsborough School has the procedures for handling allegations of abuse made against member</w:t>
      </w:r>
      <w:r w:rsidR="00D4557C">
        <w:rPr>
          <w:rFonts w:asciiTheme="minorHAnsi" w:hAnsiTheme="minorHAnsi"/>
          <w:sz w:val="22"/>
          <w:szCs w:val="22"/>
        </w:rPr>
        <w:t>s of staff (including the Head</w:t>
      </w:r>
      <w:r w:rsidR="00E86534">
        <w:rPr>
          <w:rFonts w:asciiTheme="minorHAnsi" w:hAnsiTheme="minorHAnsi"/>
          <w:sz w:val="22"/>
          <w:szCs w:val="22"/>
        </w:rPr>
        <w:t xml:space="preserve"> </w:t>
      </w:r>
      <w:r w:rsidR="00D4557C">
        <w:rPr>
          <w:rFonts w:asciiTheme="minorHAnsi" w:hAnsiTheme="minorHAnsi"/>
          <w:sz w:val="22"/>
          <w:szCs w:val="22"/>
        </w:rPr>
        <w:t>t</w:t>
      </w:r>
      <w:r w:rsidRPr="00BB0565">
        <w:rPr>
          <w:rFonts w:asciiTheme="minorHAnsi" w:hAnsiTheme="minorHAnsi"/>
          <w:sz w:val="22"/>
          <w:szCs w:val="22"/>
        </w:rPr>
        <w:t>eacher) trainees and volunteers.</w:t>
      </w:r>
    </w:p>
    <w:p w:rsidR="00B84F61" w:rsidRDefault="00B84F61" w:rsidP="00B3486B">
      <w:pPr>
        <w:rPr>
          <w:rFonts w:asciiTheme="minorHAnsi" w:hAnsiTheme="minorHAnsi"/>
          <w:sz w:val="22"/>
          <w:szCs w:val="22"/>
        </w:rPr>
      </w:pPr>
    </w:p>
    <w:p w:rsidR="00B84F61" w:rsidRDefault="00B84F61" w:rsidP="00B3486B">
      <w:pPr>
        <w:rPr>
          <w:rFonts w:asciiTheme="minorHAnsi" w:hAnsiTheme="minorHAnsi"/>
          <w:sz w:val="22"/>
          <w:szCs w:val="22"/>
        </w:rPr>
      </w:pPr>
    </w:p>
    <w:p w:rsidR="005A1A11" w:rsidRDefault="005A1A11" w:rsidP="00B3486B">
      <w:pPr>
        <w:rPr>
          <w:rFonts w:asciiTheme="minorHAnsi" w:hAnsiTheme="minorHAnsi"/>
          <w:sz w:val="22"/>
          <w:szCs w:val="22"/>
        </w:rPr>
      </w:pPr>
    </w:p>
    <w:p w:rsidR="00B84F61" w:rsidRPr="005A1A11" w:rsidRDefault="00B84F61" w:rsidP="005A1A11">
      <w:pPr>
        <w:rPr>
          <w:rFonts w:asciiTheme="minorHAnsi" w:hAnsiTheme="minorHAnsi"/>
          <w:sz w:val="22"/>
          <w:szCs w:val="22"/>
        </w:rPr>
      </w:pP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The Governing Body has app</w:t>
      </w:r>
      <w:r w:rsidR="001508A1">
        <w:rPr>
          <w:rFonts w:asciiTheme="minorHAnsi" w:hAnsiTheme="minorHAnsi"/>
          <w:sz w:val="22"/>
          <w:szCs w:val="22"/>
        </w:rPr>
        <w:t xml:space="preserve">ointed a </w:t>
      </w:r>
      <w:r w:rsidR="00D93FC7" w:rsidRPr="00BB0565">
        <w:rPr>
          <w:rFonts w:asciiTheme="minorHAnsi" w:hAnsiTheme="minorHAnsi"/>
          <w:sz w:val="22"/>
          <w:szCs w:val="22"/>
        </w:rPr>
        <w:t xml:space="preserve">Designated </w:t>
      </w:r>
      <w:r w:rsidR="001508A1">
        <w:rPr>
          <w:rFonts w:asciiTheme="minorHAnsi" w:hAnsiTheme="minorHAnsi"/>
          <w:sz w:val="22"/>
          <w:szCs w:val="22"/>
        </w:rPr>
        <w:t xml:space="preserve">Safeguarding Lead </w:t>
      </w:r>
      <w:r w:rsidR="001508A1" w:rsidRPr="00D4557C">
        <w:rPr>
          <w:rFonts w:asciiTheme="minorHAnsi" w:hAnsiTheme="minorHAnsi"/>
          <w:sz w:val="22"/>
          <w:szCs w:val="22"/>
        </w:rPr>
        <w:t>(</w:t>
      </w:r>
      <w:r w:rsidR="00D93FC7" w:rsidRPr="00D4557C">
        <w:rPr>
          <w:rFonts w:asciiTheme="minorHAnsi" w:hAnsiTheme="minorHAnsi"/>
          <w:sz w:val="22"/>
          <w:szCs w:val="22"/>
        </w:rPr>
        <w:t>D</w:t>
      </w:r>
      <w:r w:rsidR="001508A1" w:rsidRPr="00D4557C">
        <w:rPr>
          <w:rFonts w:asciiTheme="minorHAnsi" w:hAnsiTheme="minorHAnsi"/>
          <w:sz w:val="22"/>
          <w:szCs w:val="22"/>
        </w:rPr>
        <w:t>SL)</w:t>
      </w:r>
      <w:r w:rsidR="001508A1">
        <w:rPr>
          <w:rFonts w:asciiTheme="minorHAnsi" w:hAnsiTheme="minorHAnsi"/>
          <w:sz w:val="22"/>
          <w:szCs w:val="22"/>
        </w:rPr>
        <w:t xml:space="preserve"> who has</w:t>
      </w:r>
      <w:r w:rsidR="00D93FC7" w:rsidRPr="00BB0565">
        <w:rPr>
          <w:rFonts w:asciiTheme="minorHAnsi" w:hAnsiTheme="minorHAnsi"/>
          <w:sz w:val="22"/>
          <w:szCs w:val="22"/>
        </w:rPr>
        <w:t xml:space="preserve"> </w:t>
      </w:r>
      <w:r w:rsidRPr="00BB0565">
        <w:rPr>
          <w:rFonts w:asciiTheme="minorHAnsi" w:hAnsiTheme="minorHAnsi"/>
          <w:sz w:val="22"/>
          <w:szCs w:val="22"/>
        </w:rPr>
        <w:t xml:space="preserve">responsibility for dealing with all safeguarding issues in school. </w:t>
      </w:r>
    </w:p>
    <w:p w:rsidR="00B84F61" w:rsidRDefault="00B84F61" w:rsidP="00B3486B">
      <w:pPr>
        <w:ind w:left="720"/>
        <w:rPr>
          <w:rFonts w:asciiTheme="minorHAnsi" w:hAnsiTheme="minorHAnsi"/>
          <w:b/>
          <w:sz w:val="22"/>
          <w:szCs w:val="22"/>
        </w:rPr>
      </w:pPr>
    </w:p>
    <w:p w:rsidR="00B3486B" w:rsidRPr="00BB0565" w:rsidRDefault="001508A1" w:rsidP="00B3486B">
      <w:pPr>
        <w:ind w:left="720"/>
        <w:rPr>
          <w:rFonts w:asciiTheme="minorHAnsi" w:hAnsiTheme="minorHAnsi"/>
          <w:sz w:val="22"/>
          <w:szCs w:val="22"/>
        </w:rPr>
      </w:pPr>
      <w:r>
        <w:rPr>
          <w:rFonts w:asciiTheme="minorHAnsi" w:hAnsiTheme="minorHAnsi"/>
          <w:b/>
          <w:sz w:val="22"/>
          <w:szCs w:val="22"/>
        </w:rPr>
        <w:t>The</w:t>
      </w:r>
      <w:r w:rsidR="00D93FC7" w:rsidRPr="00BB0565">
        <w:rPr>
          <w:rFonts w:asciiTheme="minorHAnsi" w:hAnsiTheme="minorHAnsi"/>
          <w:b/>
          <w:sz w:val="22"/>
          <w:szCs w:val="22"/>
        </w:rPr>
        <w:t xml:space="preserve"> Designated </w:t>
      </w:r>
      <w:r>
        <w:rPr>
          <w:rFonts w:asciiTheme="minorHAnsi" w:hAnsiTheme="minorHAnsi"/>
          <w:b/>
          <w:sz w:val="22"/>
          <w:szCs w:val="22"/>
        </w:rPr>
        <w:t xml:space="preserve">Safeguarding </w:t>
      </w:r>
      <w:r w:rsidR="00D93FC7" w:rsidRPr="00BB0565">
        <w:rPr>
          <w:rFonts w:asciiTheme="minorHAnsi" w:hAnsiTheme="minorHAnsi"/>
          <w:b/>
          <w:sz w:val="22"/>
          <w:szCs w:val="22"/>
        </w:rPr>
        <w:t>Lead</w:t>
      </w:r>
      <w:r>
        <w:rPr>
          <w:rFonts w:asciiTheme="minorHAnsi" w:hAnsiTheme="minorHAnsi"/>
          <w:sz w:val="22"/>
          <w:szCs w:val="22"/>
        </w:rPr>
        <w:t xml:space="preserve"> is: Helen Yapp</w:t>
      </w:r>
    </w:p>
    <w:p w:rsidR="00B3486B" w:rsidRDefault="00817E2A" w:rsidP="00B3486B">
      <w:pPr>
        <w:ind w:left="720"/>
        <w:rPr>
          <w:rFonts w:asciiTheme="minorHAnsi" w:hAnsiTheme="minorHAnsi"/>
          <w:sz w:val="22"/>
          <w:szCs w:val="22"/>
        </w:rPr>
      </w:pPr>
      <w:r w:rsidRPr="009B63DE">
        <w:rPr>
          <w:rFonts w:asciiTheme="minorHAnsi" w:hAnsiTheme="minorHAnsi"/>
          <w:sz w:val="22"/>
          <w:szCs w:val="22"/>
        </w:rPr>
        <w:t xml:space="preserve">If </w:t>
      </w:r>
      <w:r w:rsidR="001508A1" w:rsidRPr="009B63DE">
        <w:rPr>
          <w:rFonts w:asciiTheme="minorHAnsi" w:hAnsiTheme="minorHAnsi"/>
          <w:sz w:val="22"/>
          <w:szCs w:val="22"/>
        </w:rPr>
        <w:t>s</w:t>
      </w:r>
      <w:r w:rsidRPr="009B63DE">
        <w:rPr>
          <w:rFonts w:asciiTheme="minorHAnsi" w:hAnsiTheme="minorHAnsi"/>
          <w:sz w:val="22"/>
          <w:szCs w:val="22"/>
        </w:rPr>
        <w:t>he is</w:t>
      </w:r>
      <w:r w:rsidR="00B3486B" w:rsidRPr="009B63DE">
        <w:rPr>
          <w:rFonts w:asciiTheme="minorHAnsi" w:hAnsiTheme="minorHAnsi"/>
          <w:sz w:val="22"/>
          <w:szCs w:val="22"/>
        </w:rPr>
        <w:t xml:space="preserve"> not availabl</w:t>
      </w:r>
      <w:r w:rsidR="00D93FC7" w:rsidRPr="009B63DE">
        <w:rPr>
          <w:rFonts w:asciiTheme="minorHAnsi" w:hAnsiTheme="minorHAnsi"/>
          <w:sz w:val="22"/>
          <w:szCs w:val="22"/>
        </w:rPr>
        <w:t xml:space="preserve">e the </w:t>
      </w:r>
      <w:r w:rsidR="00D93FC7" w:rsidRPr="009B63DE">
        <w:rPr>
          <w:rFonts w:asciiTheme="minorHAnsi" w:hAnsiTheme="minorHAnsi"/>
          <w:b/>
          <w:sz w:val="22"/>
          <w:szCs w:val="22"/>
        </w:rPr>
        <w:t>D</w:t>
      </w:r>
      <w:r w:rsidR="001508A1" w:rsidRPr="009B63DE">
        <w:rPr>
          <w:rFonts w:asciiTheme="minorHAnsi" w:hAnsiTheme="minorHAnsi"/>
          <w:b/>
          <w:sz w:val="22"/>
          <w:szCs w:val="22"/>
        </w:rPr>
        <w:t>S</w:t>
      </w:r>
      <w:r w:rsidR="00D93FC7" w:rsidRPr="009B63DE">
        <w:rPr>
          <w:rFonts w:asciiTheme="minorHAnsi" w:hAnsiTheme="minorHAnsi"/>
          <w:b/>
          <w:sz w:val="22"/>
          <w:szCs w:val="22"/>
        </w:rPr>
        <w:t xml:space="preserve">L alternates </w:t>
      </w:r>
      <w:r w:rsidR="001508A1" w:rsidRPr="009B63DE">
        <w:rPr>
          <w:rFonts w:asciiTheme="minorHAnsi" w:hAnsiTheme="minorHAnsi"/>
          <w:sz w:val="22"/>
          <w:szCs w:val="22"/>
        </w:rPr>
        <w:t>are:</w:t>
      </w:r>
      <w:r w:rsidR="00E86534">
        <w:rPr>
          <w:rFonts w:asciiTheme="minorHAnsi" w:hAnsiTheme="minorHAnsi"/>
          <w:sz w:val="22"/>
          <w:szCs w:val="22"/>
        </w:rPr>
        <w:t xml:space="preserve"> </w:t>
      </w:r>
      <w:r w:rsidR="00E86534" w:rsidRPr="00926B99">
        <w:rPr>
          <w:rFonts w:asciiTheme="minorHAnsi" w:hAnsiTheme="minorHAnsi"/>
          <w:sz w:val="22"/>
          <w:szCs w:val="22"/>
        </w:rPr>
        <w:t>Emma Wilson Downes,</w:t>
      </w:r>
      <w:r w:rsidR="001508A1" w:rsidRPr="009B63DE">
        <w:rPr>
          <w:rFonts w:asciiTheme="minorHAnsi" w:hAnsiTheme="minorHAnsi"/>
          <w:sz w:val="22"/>
          <w:szCs w:val="22"/>
        </w:rPr>
        <w:t xml:space="preserve"> David Chiang</w:t>
      </w:r>
      <w:r w:rsidR="00701A06" w:rsidRPr="009B63DE">
        <w:rPr>
          <w:rFonts w:asciiTheme="minorHAnsi" w:hAnsiTheme="minorHAnsi"/>
          <w:sz w:val="22"/>
          <w:szCs w:val="22"/>
        </w:rPr>
        <w:t>, Alison Hunt,</w:t>
      </w:r>
      <w:r w:rsidR="00D93FC7" w:rsidRPr="009B63DE">
        <w:rPr>
          <w:rFonts w:asciiTheme="minorHAnsi" w:hAnsiTheme="minorHAnsi"/>
          <w:sz w:val="22"/>
          <w:szCs w:val="22"/>
        </w:rPr>
        <w:t xml:space="preserve"> Mandy Fo</w:t>
      </w:r>
      <w:r w:rsidR="00D4557C" w:rsidRPr="009B63DE">
        <w:rPr>
          <w:rFonts w:asciiTheme="minorHAnsi" w:hAnsiTheme="minorHAnsi"/>
          <w:sz w:val="22"/>
          <w:szCs w:val="22"/>
        </w:rPr>
        <w:t>r</w:t>
      </w:r>
      <w:r w:rsidR="00D93FC7" w:rsidRPr="009B63DE">
        <w:rPr>
          <w:rFonts w:asciiTheme="minorHAnsi" w:hAnsiTheme="minorHAnsi"/>
          <w:sz w:val="22"/>
          <w:szCs w:val="22"/>
        </w:rPr>
        <w:t>ster and Claire</w:t>
      </w:r>
      <w:r w:rsidR="00D93FC7" w:rsidRPr="00BB0565">
        <w:rPr>
          <w:rFonts w:asciiTheme="minorHAnsi" w:hAnsiTheme="minorHAnsi"/>
          <w:sz w:val="22"/>
          <w:szCs w:val="22"/>
        </w:rPr>
        <w:t xml:space="preserve"> Jackson.</w:t>
      </w:r>
    </w:p>
    <w:p w:rsidR="00926B99" w:rsidRPr="00BB0565" w:rsidRDefault="00926B99" w:rsidP="00B3486B">
      <w:pPr>
        <w:ind w:left="720"/>
        <w:rPr>
          <w:rFonts w:asciiTheme="minorHAnsi" w:hAnsiTheme="minorHAnsi"/>
          <w:sz w:val="22"/>
          <w:szCs w:val="22"/>
        </w:rPr>
      </w:pPr>
      <w:r>
        <w:rPr>
          <w:rFonts w:asciiTheme="minorHAnsi" w:hAnsiTheme="minorHAnsi"/>
          <w:sz w:val="22"/>
          <w:szCs w:val="22"/>
        </w:rPr>
        <w:t>Emma Wilson Downes is also the on-line safety lead and Children in Care lead.</w:t>
      </w:r>
    </w:p>
    <w:p w:rsidR="00B3486B" w:rsidRPr="00BB0565" w:rsidRDefault="00B3486B" w:rsidP="00B3486B">
      <w:pPr>
        <w:ind w:left="720"/>
        <w:rPr>
          <w:rFonts w:asciiTheme="minorHAnsi" w:hAnsiTheme="minorHAnsi"/>
          <w:sz w:val="22"/>
          <w:szCs w:val="22"/>
        </w:rPr>
      </w:pPr>
      <w:r w:rsidRPr="00BB0565">
        <w:rPr>
          <w:rFonts w:asciiTheme="minorHAnsi" w:hAnsiTheme="minorHAnsi"/>
          <w:sz w:val="22"/>
          <w:szCs w:val="22"/>
        </w:rPr>
        <w:t xml:space="preserve">The named </w:t>
      </w:r>
      <w:r w:rsidR="00D93FC7" w:rsidRPr="00BB0565">
        <w:rPr>
          <w:rFonts w:asciiTheme="minorHAnsi" w:hAnsiTheme="minorHAnsi"/>
          <w:b/>
          <w:sz w:val="22"/>
          <w:szCs w:val="22"/>
        </w:rPr>
        <w:t>Safeguarding Governor</w:t>
      </w:r>
      <w:r w:rsidR="00D93FC7" w:rsidRPr="00BB0565">
        <w:rPr>
          <w:rFonts w:asciiTheme="minorHAnsi" w:hAnsiTheme="minorHAnsi"/>
          <w:sz w:val="22"/>
          <w:szCs w:val="22"/>
        </w:rPr>
        <w:t xml:space="preserve"> is: </w:t>
      </w:r>
      <w:r w:rsidR="00F04919" w:rsidRPr="00BB0565">
        <w:rPr>
          <w:rFonts w:asciiTheme="minorHAnsi" w:hAnsiTheme="minorHAnsi"/>
          <w:sz w:val="22"/>
          <w:szCs w:val="22"/>
        </w:rPr>
        <w:t>Jenny Smith</w:t>
      </w:r>
      <w:r w:rsidR="00817E2A">
        <w:rPr>
          <w:rFonts w:asciiTheme="minorHAnsi" w:hAnsiTheme="minorHAnsi"/>
          <w:sz w:val="22"/>
          <w:szCs w:val="22"/>
        </w:rPr>
        <w:t xml:space="preserve"> (who can be contacted via the school)</w:t>
      </w:r>
    </w:p>
    <w:p w:rsidR="00B3486B" w:rsidRPr="00BB0565" w:rsidRDefault="00B3486B" w:rsidP="00B3486B">
      <w:pPr>
        <w:ind w:left="720"/>
        <w:rPr>
          <w:rFonts w:asciiTheme="minorHAnsi" w:hAnsiTheme="minorHAnsi"/>
          <w:sz w:val="22"/>
          <w:szCs w:val="22"/>
        </w:rPr>
      </w:pPr>
      <w:r w:rsidRPr="009B63DE">
        <w:rPr>
          <w:rFonts w:asciiTheme="minorHAnsi" w:hAnsiTheme="minorHAnsi"/>
          <w:sz w:val="22"/>
          <w:szCs w:val="22"/>
        </w:rPr>
        <w:t>T</w:t>
      </w:r>
      <w:r w:rsidR="00D93FC7" w:rsidRPr="009B63DE">
        <w:rPr>
          <w:rFonts w:asciiTheme="minorHAnsi" w:hAnsiTheme="minorHAnsi"/>
          <w:sz w:val="22"/>
          <w:szCs w:val="22"/>
        </w:rPr>
        <w:t xml:space="preserve">he </w:t>
      </w:r>
      <w:r w:rsidR="00D93FC7" w:rsidRPr="009B63DE">
        <w:rPr>
          <w:rFonts w:asciiTheme="minorHAnsi" w:hAnsiTheme="minorHAnsi"/>
          <w:b/>
          <w:sz w:val="22"/>
          <w:szCs w:val="22"/>
        </w:rPr>
        <w:t>Chair of Governors</w:t>
      </w:r>
      <w:r w:rsidR="00D93FC7" w:rsidRPr="009B63DE">
        <w:rPr>
          <w:rFonts w:asciiTheme="minorHAnsi" w:hAnsiTheme="minorHAnsi"/>
          <w:sz w:val="22"/>
          <w:szCs w:val="22"/>
        </w:rPr>
        <w:t xml:space="preserve"> is: </w:t>
      </w:r>
      <w:r w:rsidR="001508A1" w:rsidRPr="009B63DE">
        <w:rPr>
          <w:rFonts w:asciiTheme="minorHAnsi" w:hAnsiTheme="minorHAnsi"/>
          <w:sz w:val="22"/>
          <w:szCs w:val="22"/>
        </w:rPr>
        <w:t>Sue Leon</w:t>
      </w:r>
    </w:p>
    <w:p w:rsidR="00B3486B" w:rsidRPr="00BB0565" w:rsidRDefault="00B3486B" w:rsidP="00B3486B">
      <w:pPr>
        <w:ind w:left="720"/>
        <w:rPr>
          <w:rFonts w:asciiTheme="minorHAnsi" w:hAnsiTheme="minorHAnsi"/>
          <w:sz w:val="22"/>
          <w:szCs w:val="22"/>
        </w:rPr>
      </w:pPr>
      <w:r w:rsidRPr="00BB0565">
        <w:rPr>
          <w:rFonts w:asciiTheme="minorHAnsi" w:hAnsiTheme="minorHAnsi"/>
          <w:sz w:val="22"/>
          <w:szCs w:val="22"/>
        </w:rPr>
        <w:t xml:space="preserve">The </w:t>
      </w:r>
      <w:r w:rsidRPr="00817E2A">
        <w:rPr>
          <w:rFonts w:asciiTheme="minorHAnsi" w:hAnsiTheme="minorHAnsi"/>
          <w:b/>
          <w:sz w:val="22"/>
          <w:szCs w:val="22"/>
        </w:rPr>
        <w:t>Local Authority Designated Officer</w:t>
      </w:r>
      <w:r w:rsidRPr="00BB0565">
        <w:rPr>
          <w:rFonts w:asciiTheme="minorHAnsi" w:hAnsiTheme="minorHAnsi"/>
          <w:sz w:val="22"/>
          <w:szCs w:val="22"/>
        </w:rPr>
        <w:t xml:space="preserve"> (LADO) for this locality is: </w:t>
      </w:r>
      <w:r w:rsidR="00DA699C" w:rsidRPr="00DA699C">
        <w:rPr>
          <w:rFonts w:asciiTheme="minorHAnsi" w:hAnsiTheme="minorHAnsi"/>
          <w:sz w:val="22"/>
          <w:szCs w:val="22"/>
        </w:rPr>
        <w:t>Dian Campbell - Landmark, House, Egerton Road, Ipswich - LADOCentral@suffolk.gcsx.g</w:t>
      </w:r>
      <w:r w:rsidR="00DA699C">
        <w:rPr>
          <w:rFonts w:asciiTheme="minorHAnsi" w:hAnsiTheme="minorHAnsi"/>
          <w:sz w:val="22"/>
          <w:szCs w:val="22"/>
        </w:rPr>
        <w:t xml:space="preserve">ov.uk </w:t>
      </w:r>
      <w:r w:rsidR="00DA699C" w:rsidRPr="00DA699C">
        <w:rPr>
          <w:rFonts w:asciiTheme="minorHAnsi" w:hAnsiTheme="minorHAnsi"/>
          <w:sz w:val="22"/>
          <w:szCs w:val="22"/>
        </w:rPr>
        <w:t xml:space="preserve"> </w:t>
      </w:r>
      <w:r w:rsidR="00E86534">
        <w:rPr>
          <w:rFonts w:asciiTheme="minorHAnsi" w:hAnsiTheme="minorHAnsi"/>
          <w:sz w:val="22"/>
          <w:szCs w:val="22"/>
        </w:rPr>
        <w:t xml:space="preserve"> </w:t>
      </w:r>
      <w:r w:rsidR="00DA699C" w:rsidRPr="00DA699C">
        <w:rPr>
          <w:rFonts w:asciiTheme="minorHAnsi" w:hAnsiTheme="minorHAnsi"/>
          <w:sz w:val="22"/>
          <w:szCs w:val="22"/>
        </w:rPr>
        <w:t>or 01473 263 112</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 </w:t>
      </w:r>
    </w:p>
    <w:p w:rsidR="00B3486B" w:rsidRPr="00BB0565" w:rsidRDefault="00817E2A" w:rsidP="00B3486B">
      <w:pPr>
        <w:rPr>
          <w:rFonts w:asciiTheme="minorHAnsi" w:hAnsiTheme="minorHAnsi"/>
          <w:sz w:val="22"/>
          <w:szCs w:val="22"/>
        </w:rPr>
      </w:pPr>
      <w:r w:rsidRPr="00817E2A">
        <w:rPr>
          <w:rFonts w:asciiTheme="minorHAnsi" w:hAnsiTheme="minorHAnsi"/>
          <w:b/>
          <w:sz w:val="22"/>
          <w:szCs w:val="22"/>
        </w:rPr>
        <w:t>3.2</w:t>
      </w:r>
      <w:r>
        <w:rPr>
          <w:rFonts w:asciiTheme="minorHAnsi" w:hAnsiTheme="minorHAnsi"/>
          <w:sz w:val="22"/>
          <w:szCs w:val="22"/>
        </w:rPr>
        <w:t xml:space="preserve"> </w:t>
      </w:r>
      <w:r w:rsidR="001508A1">
        <w:rPr>
          <w:rFonts w:asciiTheme="minorHAnsi" w:hAnsiTheme="minorHAnsi"/>
          <w:sz w:val="22"/>
          <w:szCs w:val="22"/>
        </w:rPr>
        <w:t>The</w:t>
      </w:r>
      <w:r w:rsidR="00F04919" w:rsidRPr="00BB0565">
        <w:rPr>
          <w:rFonts w:asciiTheme="minorHAnsi" w:hAnsiTheme="minorHAnsi"/>
          <w:sz w:val="22"/>
          <w:szCs w:val="22"/>
        </w:rPr>
        <w:t xml:space="preserve"> Designated </w:t>
      </w:r>
      <w:r w:rsidR="001508A1">
        <w:rPr>
          <w:rFonts w:asciiTheme="minorHAnsi" w:hAnsiTheme="minorHAnsi"/>
          <w:sz w:val="22"/>
          <w:szCs w:val="22"/>
        </w:rPr>
        <w:t>Safeguarding Lead</w:t>
      </w:r>
      <w:r w:rsidR="00B3486B" w:rsidRPr="00BB0565">
        <w:rPr>
          <w:rFonts w:asciiTheme="minorHAnsi" w:hAnsiTheme="minorHAnsi"/>
          <w:sz w:val="22"/>
          <w:szCs w:val="22"/>
        </w:rPr>
        <w:t xml:space="preserve"> </w:t>
      </w:r>
      <w:r w:rsidR="001508A1">
        <w:rPr>
          <w:rFonts w:asciiTheme="minorHAnsi" w:hAnsiTheme="minorHAnsi"/>
          <w:sz w:val="22"/>
          <w:szCs w:val="22"/>
        </w:rPr>
        <w:t>(</w:t>
      </w:r>
      <w:r w:rsidR="00F04919" w:rsidRPr="00BB0565">
        <w:rPr>
          <w:rFonts w:asciiTheme="minorHAnsi" w:hAnsiTheme="minorHAnsi"/>
          <w:sz w:val="22"/>
          <w:szCs w:val="22"/>
        </w:rPr>
        <w:t>D</w:t>
      </w:r>
      <w:r w:rsidR="001508A1">
        <w:rPr>
          <w:rFonts w:asciiTheme="minorHAnsi" w:hAnsiTheme="minorHAnsi"/>
          <w:sz w:val="22"/>
          <w:szCs w:val="22"/>
        </w:rPr>
        <w:t>S</w:t>
      </w:r>
      <w:r w:rsidR="00F04919" w:rsidRPr="00BB0565">
        <w:rPr>
          <w:rFonts w:asciiTheme="minorHAnsi" w:hAnsiTheme="minorHAnsi"/>
          <w:sz w:val="22"/>
          <w:szCs w:val="22"/>
        </w:rPr>
        <w:t>L</w:t>
      </w:r>
      <w:r w:rsidR="00B3486B" w:rsidRPr="00BB0565">
        <w:rPr>
          <w:rFonts w:asciiTheme="minorHAnsi" w:hAnsiTheme="minorHAnsi"/>
          <w:sz w:val="22"/>
          <w:szCs w:val="22"/>
        </w:rPr>
        <w:t xml:space="preserve">) </w:t>
      </w:r>
      <w:r w:rsidR="003D3DDC" w:rsidRPr="00BB0565">
        <w:rPr>
          <w:rFonts w:asciiTheme="minorHAnsi" w:hAnsiTheme="minorHAnsi"/>
          <w:sz w:val="22"/>
          <w:szCs w:val="22"/>
        </w:rPr>
        <w:t>ensures</w:t>
      </w:r>
      <w:r w:rsidR="00B3486B" w:rsidRPr="00BB0565">
        <w:rPr>
          <w:rFonts w:asciiTheme="minorHAnsi" w:hAnsiTheme="minorHAnsi"/>
          <w:sz w:val="22"/>
          <w:szCs w:val="22"/>
        </w:rPr>
        <w:t xml:space="preserve"> that all safeguarding issues raised in school are effectively responded to, recorded and referred to the appropriate agency. This is currently throug</w:t>
      </w:r>
      <w:r>
        <w:rPr>
          <w:rFonts w:asciiTheme="minorHAnsi" w:hAnsiTheme="minorHAnsi"/>
          <w:sz w:val="22"/>
          <w:szCs w:val="22"/>
        </w:rPr>
        <w:t>h Multi Agency Safeguarding Hub.</w:t>
      </w:r>
      <w:r w:rsidR="00B3486B" w:rsidRPr="00BB0565">
        <w:rPr>
          <w:rFonts w:asciiTheme="minorHAnsi" w:hAnsiTheme="minorHAnsi"/>
          <w:sz w:val="22"/>
          <w:szCs w:val="22"/>
        </w:rPr>
        <w:t xml:space="preserve"> </w:t>
      </w:r>
    </w:p>
    <w:p w:rsidR="00B3486B" w:rsidRPr="00BB0565" w:rsidRDefault="00817E2A" w:rsidP="00B3486B">
      <w:pPr>
        <w:rPr>
          <w:rFonts w:asciiTheme="minorHAnsi" w:hAnsiTheme="minorHAnsi"/>
          <w:sz w:val="22"/>
          <w:szCs w:val="22"/>
        </w:rPr>
      </w:pPr>
      <w:r w:rsidRPr="00817E2A">
        <w:rPr>
          <w:rFonts w:asciiTheme="minorHAnsi" w:hAnsiTheme="minorHAnsi"/>
          <w:b/>
          <w:sz w:val="22"/>
          <w:szCs w:val="22"/>
        </w:rPr>
        <w:t>3.3</w:t>
      </w:r>
      <w:r>
        <w:rPr>
          <w:rFonts w:asciiTheme="minorHAnsi" w:hAnsiTheme="minorHAnsi"/>
          <w:b/>
          <w:sz w:val="22"/>
          <w:szCs w:val="22"/>
        </w:rPr>
        <w:t xml:space="preserve"> </w:t>
      </w:r>
      <w:r w:rsidR="001508A1">
        <w:rPr>
          <w:rFonts w:asciiTheme="minorHAnsi" w:hAnsiTheme="minorHAnsi"/>
          <w:sz w:val="22"/>
          <w:szCs w:val="22"/>
        </w:rPr>
        <w:t xml:space="preserve">The </w:t>
      </w:r>
      <w:r w:rsidR="00F04919" w:rsidRPr="00BB0565">
        <w:rPr>
          <w:rFonts w:asciiTheme="minorHAnsi" w:hAnsiTheme="minorHAnsi"/>
          <w:sz w:val="22"/>
          <w:szCs w:val="22"/>
        </w:rPr>
        <w:t>D</w:t>
      </w:r>
      <w:r w:rsidR="001508A1">
        <w:rPr>
          <w:rFonts w:asciiTheme="minorHAnsi" w:hAnsiTheme="minorHAnsi"/>
          <w:sz w:val="22"/>
          <w:szCs w:val="22"/>
        </w:rPr>
        <w:t>S</w:t>
      </w:r>
      <w:r w:rsidR="00F04919" w:rsidRPr="00BB0565">
        <w:rPr>
          <w:rFonts w:asciiTheme="minorHAnsi" w:hAnsiTheme="minorHAnsi"/>
          <w:sz w:val="22"/>
          <w:szCs w:val="22"/>
        </w:rPr>
        <w:t>L</w:t>
      </w:r>
      <w:r w:rsidR="00B3486B" w:rsidRPr="00BB0565">
        <w:rPr>
          <w:rFonts w:asciiTheme="minorHAnsi" w:hAnsiTheme="minorHAnsi"/>
          <w:sz w:val="22"/>
          <w:szCs w:val="22"/>
        </w:rPr>
        <w:t>s arrange appropriate whole school safeguarding training for all staff an</w:t>
      </w:r>
      <w:r w:rsidR="00701A06">
        <w:rPr>
          <w:rFonts w:asciiTheme="minorHAnsi" w:hAnsiTheme="minorHAnsi"/>
          <w:sz w:val="22"/>
          <w:szCs w:val="22"/>
        </w:rPr>
        <w:t>d volunteers who work with student</w:t>
      </w:r>
      <w:r w:rsidR="00B3486B" w:rsidRPr="00BB0565">
        <w:rPr>
          <w:rFonts w:asciiTheme="minorHAnsi" w:hAnsiTheme="minorHAnsi"/>
          <w:sz w:val="22"/>
          <w:szCs w:val="22"/>
        </w:rPr>
        <w:t>s in the school. This training will take plac</w:t>
      </w:r>
      <w:r w:rsidR="001508A1">
        <w:rPr>
          <w:rFonts w:asciiTheme="minorHAnsi" w:hAnsiTheme="minorHAnsi"/>
          <w:sz w:val="22"/>
          <w:szCs w:val="22"/>
        </w:rPr>
        <w:t xml:space="preserve">e </w:t>
      </w:r>
      <w:r w:rsidR="001508A1" w:rsidRPr="009B63DE">
        <w:rPr>
          <w:rFonts w:asciiTheme="minorHAnsi" w:hAnsiTheme="minorHAnsi"/>
          <w:sz w:val="22"/>
          <w:szCs w:val="22"/>
        </w:rPr>
        <w:t>every two</w:t>
      </w:r>
      <w:r w:rsidRPr="009B63DE">
        <w:rPr>
          <w:rFonts w:asciiTheme="minorHAnsi" w:hAnsiTheme="minorHAnsi"/>
          <w:sz w:val="22"/>
          <w:szCs w:val="22"/>
        </w:rPr>
        <w:t xml:space="preserve"> years</w:t>
      </w:r>
      <w:r>
        <w:rPr>
          <w:rFonts w:asciiTheme="minorHAnsi" w:hAnsiTheme="minorHAnsi"/>
          <w:sz w:val="22"/>
          <w:szCs w:val="22"/>
        </w:rPr>
        <w:t>,</w:t>
      </w:r>
      <w:r w:rsidR="00B3486B" w:rsidRPr="00BB0565">
        <w:rPr>
          <w:rFonts w:asciiTheme="minorHAnsi" w:hAnsiTheme="minorHAnsi"/>
          <w:sz w:val="22"/>
          <w:szCs w:val="22"/>
        </w:rPr>
        <w:t xml:space="preserve"> is delivered in school and is linked to the support and quality assurance process offered by Suffolk County Council. </w:t>
      </w:r>
    </w:p>
    <w:p w:rsidR="00B3486B" w:rsidRPr="00BB0565" w:rsidRDefault="001508A1" w:rsidP="00B3486B">
      <w:pPr>
        <w:rPr>
          <w:rFonts w:asciiTheme="minorHAnsi" w:hAnsiTheme="minorHAnsi"/>
          <w:sz w:val="22"/>
          <w:szCs w:val="22"/>
        </w:rPr>
      </w:pPr>
      <w:r>
        <w:rPr>
          <w:rFonts w:asciiTheme="minorHAnsi" w:hAnsiTheme="minorHAnsi"/>
          <w:sz w:val="22"/>
          <w:szCs w:val="22"/>
        </w:rPr>
        <w:t xml:space="preserve">The </w:t>
      </w:r>
      <w:r w:rsidR="00F04919" w:rsidRPr="00BB0565">
        <w:rPr>
          <w:rFonts w:asciiTheme="minorHAnsi" w:hAnsiTheme="minorHAnsi"/>
          <w:sz w:val="22"/>
          <w:szCs w:val="22"/>
        </w:rPr>
        <w:t>D</w:t>
      </w:r>
      <w:r>
        <w:rPr>
          <w:rFonts w:asciiTheme="minorHAnsi" w:hAnsiTheme="minorHAnsi"/>
          <w:sz w:val="22"/>
          <w:szCs w:val="22"/>
        </w:rPr>
        <w:t>S</w:t>
      </w:r>
      <w:r w:rsidR="00F04919" w:rsidRPr="00BB0565">
        <w:rPr>
          <w:rFonts w:asciiTheme="minorHAnsi" w:hAnsiTheme="minorHAnsi"/>
          <w:sz w:val="22"/>
          <w:szCs w:val="22"/>
        </w:rPr>
        <w:t>L</w:t>
      </w:r>
      <w:r w:rsidR="00B3486B" w:rsidRPr="00BB0565">
        <w:rPr>
          <w:rFonts w:asciiTheme="minorHAnsi" w:hAnsiTheme="minorHAnsi"/>
          <w:sz w:val="22"/>
          <w:szCs w:val="22"/>
        </w:rPr>
        <w:t>s ensure that a senior member of staff who has the relevant training and access to appropriate supervision attends, where appropriate, all conferences, core group meetings or mee</w:t>
      </w:r>
      <w:r w:rsidR="00817E2A">
        <w:rPr>
          <w:rFonts w:asciiTheme="minorHAnsi" w:hAnsiTheme="minorHAnsi"/>
          <w:sz w:val="22"/>
          <w:szCs w:val="22"/>
        </w:rPr>
        <w:t xml:space="preserve">tings where it concerns a student </w:t>
      </w:r>
      <w:r w:rsidR="00B3486B" w:rsidRPr="00BB0565">
        <w:rPr>
          <w:rFonts w:asciiTheme="minorHAnsi" w:hAnsiTheme="minorHAnsi"/>
          <w:sz w:val="22"/>
          <w:szCs w:val="22"/>
        </w:rPr>
        <w:t>at Thomas Gainsborough School and contributes to multi-agency discussions to</w:t>
      </w:r>
      <w:r w:rsidR="00701A06">
        <w:rPr>
          <w:rFonts w:asciiTheme="minorHAnsi" w:hAnsiTheme="minorHAnsi"/>
          <w:sz w:val="22"/>
          <w:szCs w:val="22"/>
        </w:rPr>
        <w:t xml:space="preserve"> safeguard and promote the student</w:t>
      </w:r>
      <w:r w:rsidR="00B3486B" w:rsidRPr="00BB0565">
        <w:rPr>
          <w:rFonts w:asciiTheme="minorHAnsi" w:hAnsiTheme="minorHAnsi"/>
          <w:sz w:val="22"/>
          <w:szCs w:val="22"/>
        </w:rPr>
        <w:t xml:space="preserve">’s welfare. </w:t>
      </w:r>
    </w:p>
    <w:p w:rsidR="00B3486B" w:rsidRPr="00BB0565" w:rsidRDefault="00817E2A" w:rsidP="00B3486B">
      <w:pPr>
        <w:rPr>
          <w:rFonts w:asciiTheme="minorHAnsi" w:hAnsiTheme="minorHAnsi"/>
          <w:sz w:val="22"/>
          <w:szCs w:val="22"/>
        </w:rPr>
      </w:pPr>
      <w:r>
        <w:rPr>
          <w:rFonts w:asciiTheme="minorHAnsi" w:hAnsiTheme="minorHAnsi"/>
          <w:b/>
          <w:sz w:val="22"/>
          <w:szCs w:val="22"/>
        </w:rPr>
        <w:t xml:space="preserve">3.4 </w:t>
      </w:r>
      <w:r w:rsidR="001508A1">
        <w:rPr>
          <w:rFonts w:asciiTheme="minorHAnsi" w:hAnsiTheme="minorHAnsi"/>
          <w:sz w:val="22"/>
          <w:szCs w:val="22"/>
        </w:rPr>
        <w:t xml:space="preserve">The </w:t>
      </w:r>
      <w:r w:rsidR="00F04919" w:rsidRPr="00BB0565">
        <w:rPr>
          <w:rFonts w:asciiTheme="minorHAnsi" w:hAnsiTheme="minorHAnsi"/>
          <w:sz w:val="22"/>
          <w:szCs w:val="22"/>
        </w:rPr>
        <w:t>D</w:t>
      </w:r>
      <w:r w:rsidR="001508A1">
        <w:rPr>
          <w:rFonts w:asciiTheme="minorHAnsi" w:hAnsiTheme="minorHAnsi"/>
          <w:sz w:val="22"/>
          <w:szCs w:val="22"/>
        </w:rPr>
        <w:t>S</w:t>
      </w:r>
      <w:r w:rsidR="00F04919" w:rsidRPr="00BB0565">
        <w:rPr>
          <w:rFonts w:asciiTheme="minorHAnsi" w:hAnsiTheme="minorHAnsi"/>
          <w:sz w:val="22"/>
          <w:szCs w:val="22"/>
        </w:rPr>
        <w:t>L</w:t>
      </w:r>
      <w:r w:rsidR="00B3486B" w:rsidRPr="00BB0565">
        <w:rPr>
          <w:rFonts w:asciiTheme="minorHAnsi" w:hAnsiTheme="minorHAnsi"/>
          <w:sz w:val="22"/>
          <w:szCs w:val="22"/>
        </w:rPr>
        <w:t xml:space="preserve">s complete an Annual Self-Assessment Report which demonstrates that the safeguarding arrangements within the school are being met. </w:t>
      </w:r>
      <w:r>
        <w:rPr>
          <w:rFonts w:asciiTheme="minorHAnsi" w:hAnsiTheme="minorHAnsi"/>
          <w:sz w:val="22"/>
          <w:szCs w:val="22"/>
        </w:rPr>
        <w:t>This is an audit sent out by the Suffolk Safeguarding Team to monitor and support safeguarding procedures.</w:t>
      </w:r>
    </w:p>
    <w:p w:rsidR="00B3486B" w:rsidRPr="00BB0565" w:rsidRDefault="00817E2A" w:rsidP="00B3486B">
      <w:pPr>
        <w:rPr>
          <w:rFonts w:asciiTheme="minorHAnsi" w:hAnsiTheme="minorHAnsi"/>
          <w:sz w:val="22"/>
          <w:szCs w:val="22"/>
        </w:rPr>
      </w:pPr>
      <w:r>
        <w:rPr>
          <w:rFonts w:asciiTheme="minorHAnsi" w:hAnsiTheme="minorHAnsi"/>
          <w:b/>
          <w:sz w:val="22"/>
          <w:szCs w:val="22"/>
        </w:rPr>
        <w:t xml:space="preserve">3.5 </w:t>
      </w:r>
      <w:r>
        <w:rPr>
          <w:rFonts w:asciiTheme="minorHAnsi" w:hAnsiTheme="minorHAnsi"/>
          <w:sz w:val="22"/>
          <w:szCs w:val="22"/>
        </w:rPr>
        <w:t>Employees</w:t>
      </w:r>
      <w:r w:rsidR="00B3486B" w:rsidRPr="00BB0565">
        <w:rPr>
          <w:rFonts w:asciiTheme="minorHAnsi" w:hAnsiTheme="minorHAnsi"/>
          <w:sz w:val="22"/>
          <w:szCs w:val="22"/>
        </w:rPr>
        <w:t xml:space="preserve"> at Thomas Gainsborough School are made aware of Safeguarding procedures which are laid out in t</w:t>
      </w:r>
      <w:r w:rsidR="00F04919" w:rsidRPr="00BB0565">
        <w:rPr>
          <w:rFonts w:asciiTheme="minorHAnsi" w:hAnsiTheme="minorHAnsi"/>
          <w:sz w:val="22"/>
          <w:szCs w:val="22"/>
        </w:rPr>
        <w:t>he Staff Handbook</w:t>
      </w:r>
      <w:r w:rsidR="00B3486B" w:rsidRPr="00BB0565">
        <w:rPr>
          <w:rFonts w:asciiTheme="minorHAnsi" w:hAnsiTheme="minorHAnsi"/>
          <w:sz w:val="22"/>
          <w:szCs w:val="22"/>
        </w:rPr>
        <w:t xml:space="preserve">. Staff induction directs new members of staff to these pages and level 1 </w:t>
      </w:r>
      <w:r w:rsidR="003D3DDC" w:rsidRPr="00BB0565">
        <w:rPr>
          <w:rFonts w:asciiTheme="minorHAnsi" w:hAnsiTheme="minorHAnsi"/>
          <w:sz w:val="22"/>
          <w:szCs w:val="22"/>
        </w:rPr>
        <w:t>safeguarding</w:t>
      </w:r>
      <w:r w:rsidR="00B3486B" w:rsidRPr="00BB0565">
        <w:rPr>
          <w:rFonts w:asciiTheme="minorHAnsi" w:hAnsiTheme="minorHAnsi"/>
          <w:sz w:val="22"/>
          <w:szCs w:val="22"/>
        </w:rPr>
        <w:t xml:space="preserve"> training is delive</w:t>
      </w:r>
      <w:r>
        <w:rPr>
          <w:rFonts w:asciiTheme="minorHAnsi" w:hAnsiTheme="minorHAnsi"/>
          <w:sz w:val="22"/>
          <w:szCs w:val="22"/>
        </w:rPr>
        <w:t>red within the first half term of them joining the school.</w:t>
      </w:r>
    </w:p>
    <w:p w:rsidR="00B3486B" w:rsidRPr="00BB0565" w:rsidRDefault="00817E2A" w:rsidP="00B3486B">
      <w:pPr>
        <w:rPr>
          <w:rFonts w:asciiTheme="minorHAnsi" w:hAnsiTheme="minorHAnsi"/>
          <w:sz w:val="22"/>
          <w:szCs w:val="22"/>
        </w:rPr>
      </w:pPr>
      <w:r>
        <w:rPr>
          <w:rFonts w:asciiTheme="minorHAnsi" w:hAnsiTheme="minorHAnsi"/>
          <w:b/>
          <w:sz w:val="22"/>
          <w:szCs w:val="22"/>
        </w:rPr>
        <w:t xml:space="preserve">3.6 </w:t>
      </w:r>
      <w:r w:rsidR="00B3486B" w:rsidRPr="00BB0565">
        <w:rPr>
          <w:rFonts w:asciiTheme="minorHAnsi" w:hAnsiTheme="minorHAnsi"/>
          <w:sz w:val="22"/>
          <w:szCs w:val="22"/>
        </w:rPr>
        <w:t>Visitors to recepti</w:t>
      </w:r>
      <w:r w:rsidR="00F04919" w:rsidRPr="00BB0565">
        <w:rPr>
          <w:rFonts w:asciiTheme="minorHAnsi" w:hAnsiTheme="minorHAnsi"/>
          <w:sz w:val="22"/>
          <w:szCs w:val="22"/>
        </w:rPr>
        <w:t>on are made aware of Thomas Gainsborough</w:t>
      </w:r>
      <w:r w:rsidR="00B3486B" w:rsidRPr="00BB0565">
        <w:rPr>
          <w:rFonts w:asciiTheme="minorHAnsi" w:hAnsiTheme="minorHAnsi"/>
          <w:sz w:val="22"/>
          <w:szCs w:val="22"/>
        </w:rPr>
        <w:t>’s Safeguarding p</w:t>
      </w:r>
      <w:r w:rsidR="00F04919" w:rsidRPr="00BB0565">
        <w:rPr>
          <w:rFonts w:asciiTheme="minorHAnsi" w:hAnsiTheme="minorHAnsi"/>
          <w:sz w:val="22"/>
          <w:szCs w:val="22"/>
        </w:rPr>
        <w:t xml:space="preserve">rocedures as well as </w:t>
      </w:r>
      <w:r w:rsidR="003D3DDC" w:rsidRPr="00BB0565">
        <w:rPr>
          <w:rFonts w:asciiTheme="minorHAnsi" w:hAnsiTheme="minorHAnsi"/>
          <w:sz w:val="22"/>
          <w:szCs w:val="22"/>
        </w:rPr>
        <w:t>whom</w:t>
      </w:r>
      <w:r w:rsidR="001508A1">
        <w:rPr>
          <w:rFonts w:asciiTheme="minorHAnsi" w:hAnsiTheme="minorHAnsi"/>
          <w:sz w:val="22"/>
          <w:szCs w:val="22"/>
        </w:rPr>
        <w:t xml:space="preserve"> the </w:t>
      </w:r>
      <w:r w:rsidR="00F04919" w:rsidRPr="00BB0565">
        <w:rPr>
          <w:rFonts w:asciiTheme="minorHAnsi" w:hAnsiTheme="minorHAnsi"/>
          <w:sz w:val="22"/>
          <w:szCs w:val="22"/>
        </w:rPr>
        <w:t>D</w:t>
      </w:r>
      <w:r w:rsidR="001508A1">
        <w:rPr>
          <w:rFonts w:asciiTheme="minorHAnsi" w:hAnsiTheme="minorHAnsi"/>
          <w:sz w:val="22"/>
          <w:szCs w:val="22"/>
        </w:rPr>
        <w:t>S</w:t>
      </w:r>
      <w:r w:rsidR="00F04919" w:rsidRPr="00BB0565">
        <w:rPr>
          <w:rFonts w:asciiTheme="minorHAnsi" w:hAnsiTheme="minorHAnsi"/>
          <w:sz w:val="22"/>
          <w:szCs w:val="22"/>
        </w:rPr>
        <w:t>L</w:t>
      </w:r>
      <w:r>
        <w:rPr>
          <w:rFonts w:asciiTheme="minorHAnsi" w:hAnsiTheme="minorHAnsi"/>
          <w:sz w:val="22"/>
          <w:szCs w:val="22"/>
        </w:rPr>
        <w:t>s are via our Safeguarding leaflet and posters throughout the school.</w:t>
      </w:r>
    </w:p>
    <w:p w:rsidR="00B3486B" w:rsidRPr="00BB0565" w:rsidRDefault="00817E2A" w:rsidP="00B3486B">
      <w:pPr>
        <w:rPr>
          <w:rFonts w:asciiTheme="minorHAnsi" w:hAnsiTheme="minorHAnsi"/>
          <w:sz w:val="22"/>
          <w:szCs w:val="22"/>
        </w:rPr>
      </w:pPr>
      <w:r>
        <w:rPr>
          <w:rFonts w:asciiTheme="minorHAnsi" w:hAnsiTheme="minorHAnsi"/>
          <w:b/>
          <w:sz w:val="22"/>
          <w:szCs w:val="22"/>
        </w:rPr>
        <w:t xml:space="preserve">3.7 </w:t>
      </w:r>
      <w:r w:rsidR="00B3486B" w:rsidRPr="00BB0565">
        <w:rPr>
          <w:rFonts w:asciiTheme="minorHAnsi" w:hAnsiTheme="minorHAnsi"/>
          <w:sz w:val="22"/>
          <w:szCs w:val="22"/>
        </w:rPr>
        <w:t>All child protection concerns must be acted on immediately. If school s</w:t>
      </w:r>
      <w:r w:rsidR="00040620">
        <w:rPr>
          <w:rFonts w:asciiTheme="minorHAnsi" w:hAnsiTheme="minorHAnsi"/>
          <w:sz w:val="22"/>
          <w:szCs w:val="22"/>
        </w:rPr>
        <w:t xml:space="preserve">taff are concerned that a student </w:t>
      </w:r>
      <w:r w:rsidR="00B3486B" w:rsidRPr="00BB0565">
        <w:rPr>
          <w:rFonts w:asciiTheme="minorHAnsi" w:hAnsiTheme="minorHAnsi"/>
          <w:sz w:val="22"/>
          <w:szCs w:val="22"/>
        </w:rPr>
        <w:t>may be at risk or is actually suffering abuse they should t</w:t>
      </w:r>
      <w:r w:rsidR="001508A1">
        <w:rPr>
          <w:rFonts w:asciiTheme="minorHAnsi" w:hAnsiTheme="minorHAnsi"/>
          <w:sz w:val="22"/>
          <w:szCs w:val="22"/>
        </w:rPr>
        <w:t>ell the</w:t>
      </w:r>
      <w:r w:rsidR="00F04919" w:rsidRPr="00BB0565">
        <w:rPr>
          <w:rFonts w:asciiTheme="minorHAnsi" w:hAnsiTheme="minorHAnsi"/>
          <w:sz w:val="22"/>
          <w:szCs w:val="22"/>
        </w:rPr>
        <w:t xml:space="preserve"> Designated </w:t>
      </w:r>
      <w:r w:rsidR="001508A1">
        <w:rPr>
          <w:rFonts w:asciiTheme="minorHAnsi" w:hAnsiTheme="minorHAnsi"/>
          <w:sz w:val="22"/>
          <w:szCs w:val="22"/>
        </w:rPr>
        <w:t xml:space="preserve">Safeguarding </w:t>
      </w:r>
      <w:r w:rsidR="00F04919" w:rsidRPr="00BB0565">
        <w:rPr>
          <w:rFonts w:asciiTheme="minorHAnsi" w:hAnsiTheme="minorHAnsi"/>
          <w:sz w:val="22"/>
          <w:szCs w:val="22"/>
        </w:rPr>
        <w:t>Lead</w:t>
      </w:r>
      <w:r w:rsidR="00B3486B" w:rsidRPr="00BB0565">
        <w:rPr>
          <w:rFonts w:asciiTheme="minorHAnsi" w:hAnsiTheme="minorHAnsi"/>
          <w:sz w:val="22"/>
          <w:szCs w:val="22"/>
        </w:rPr>
        <w:t xml:space="preserve"> immediately. </w:t>
      </w:r>
    </w:p>
    <w:p w:rsidR="00B3486B" w:rsidRPr="00BB0565" w:rsidRDefault="001508A1" w:rsidP="00B3486B">
      <w:pPr>
        <w:rPr>
          <w:rFonts w:asciiTheme="minorHAnsi" w:hAnsiTheme="minorHAnsi"/>
          <w:sz w:val="22"/>
          <w:szCs w:val="22"/>
        </w:rPr>
      </w:pPr>
      <w:r>
        <w:rPr>
          <w:rFonts w:asciiTheme="minorHAnsi" w:hAnsiTheme="minorHAnsi"/>
          <w:sz w:val="22"/>
          <w:szCs w:val="22"/>
        </w:rPr>
        <w:t xml:space="preserve">All adults including the </w:t>
      </w:r>
      <w:r w:rsidR="00F04919" w:rsidRPr="00BB0565">
        <w:rPr>
          <w:rFonts w:asciiTheme="minorHAnsi" w:hAnsiTheme="minorHAnsi"/>
          <w:sz w:val="22"/>
          <w:szCs w:val="22"/>
        </w:rPr>
        <w:t>D</w:t>
      </w:r>
      <w:r>
        <w:rPr>
          <w:rFonts w:asciiTheme="minorHAnsi" w:hAnsiTheme="minorHAnsi"/>
          <w:sz w:val="22"/>
          <w:szCs w:val="22"/>
        </w:rPr>
        <w:t>S</w:t>
      </w:r>
      <w:r w:rsidR="00F04919" w:rsidRPr="00BB0565">
        <w:rPr>
          <w:rFonts w:asciiTheme="minorHAnsi" w:hAnsiTheme="minorHAnsi"/>
          <w:sz w:val="22"/>
          <w:szCs w:val="22"/>
        </w:rPr>
        <w:t>L</w:t>
      </w:r>
      <w:r w:rsidR="00B3486B" w:rsidRPr="00BB0565">
        <w:rPr>
          <w:rFonts w:asciiTheme="minorHAnsi" w:hAnsiTheme="minorHAnsi"/>
          <w:sz w:val="22"/>
          <w:szCs w:val="22"/>
        </w:rPr>
        <w:t xml:space="preserve"> have a duty to refer all known or suspected cases of abuse. It is the policy of Thomas Gainsborough Scho</w:t>
      </w:r>
      <w:r>
        <w:rPr>
          <w:rFonts w:asciiTheme="minorHAnsi" w:hAnsiTheme="minorHAnsi"/>
          <w:sz w:val="22"/>
          <w:szCs w:val="22"/>
        </w:rPr>
        <w:t xml:space="preserve">ol that staff apart from the </w:t>
      </w:r>
      <w:r w:rsidR="00F04919" w:rsidRPr="00BB0565">
        <w:rPr>
          <w:rFonts w:asciiTheme="minorHAnsi" w:hAnsiTheme="minorHAnsi"/>
          <w:sz w:val="22"/>
          <w:szCs w:val="22"/>
        </w:rPr>
        <w:t>D</w:t>
      </w:r>
      <w:r>
        <w:rPr>
          <w:rFonts w:asciiTheme="minorHAnsi" w:hAnsiTheme="minorHAnsi"/>
          <w:sz w:val="22"/>
          <w:szCs w:val="22"/>
        </w:rPr>
        <w:t>S</w:t>
      </w:r>
      <w:r w:rsidR="00F04919" w:rsidRPr="00BB0565">
        <w:rPr>
          <w:rFonts w:asciiTheme="minorHAnsi" w:hAnsiTheme="minorHAnsi"/>
          <w:sz w:val="22"/>
          <w:szCs w:val="22"/>
        </w:rPr>
        <w:t>L</w:t>
      </w:r>
      <w:r w:rsidR="00B3486B" w:rsidRPr="00BB0565">
        <w:rPr>
          <w:rFonts w:asciiTheme="minorHAnsi" w:hAnsiTheme="minorHAnsi"/>
          <w:sz w:val="22"/>
          <w:szCs w:val="22"/>
        </w:rPr>
        <w:t>s should refer any disclosures the members o</w:t>
      </w:r>
      <w:r>
        <w:rPr>
          <w:rFonts w:asciiTheme="minorHAnsi" w:hAnsiTheme="minorHAnsi"/>
          <w:sz w:val="22"/>
          <w:szCs w:val="22"/>
        </w:rPr>
        <w:t xml:space="preserve">f the Safeguarding team. The </w:t>
      </w:r>
      <w:r w:rsidR="00F04919" w:rsidRPr="00BB0565">
        <w:rPr>
          <w:rFonts w:asciiTheme="minorHAnsi" w:hAnsiTheme="minorHAnsi"/>
          <w:sz w:val="22"/>
          <w:szCs w:val="22"/>
        </w:rPr>
        <w:t>D</w:t>
      </w:r>
      <w:r>
        <w:rPr>
          <w:rFonts w:asciiTheme="minorHAnsi" w:hAnsiTheme="minorHAnsi"/>
          <w:sz w:val="22"/>
          <w:szCs w:val="22"/>
        </w:rPr>
        <w:t>S</w:t>
      </w:r>
      <w:r w:rsidR="00F04919" w:rsidRPr="00BB0565">
        <w:rPr>
          <w:rFonts w:asciiTheme="minorHAnsi" w:hAnsiTheme="minorHAnsi"/>
          <w:sz w:val="22"/>
          <w:szCs w:val="22"/>
        </w:rPr>
        <w:t>L</w:t>
      </w:r>
      <w:r w:rsidR="00B3486B" w:rsidRPr="00BB0565">
        <w:rPr>
          <w:rFonts w:asciiTheme="minorHAnsi" w:hAnsiTheme="minorHAnsi"/>
          <w:sz w:val="22"/>
          <w:szCs w:val="22"/>
        </w:rPr>
        <w:t>s in turn may have to refer to Children’s Social Care or to the Police.</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If a disclosure is made to a visiting staff member from a different agency (community </w:t>
      </w:r>
      <w:r w:rsidR="00F04919" w:rsidRPr="00BB0565">
        <w:rPr>
          <w:rFonts w:asciiTheme="minorHAnsi" w:hAnsiTheme="minorHAnsi"/>
          <w:sz w:val="22"/>
          <w:szCs w:val="22"/>
        </w:rPr>
        <w:t>worker or</w:t>
      </w:r>
      <w:r w:rsidRPr="00BB0565">
        <w:rPr>
          <w:rFonts w:asciiTheme="minorHAnsi" w:hAnsiTheme="minorHAnsi"/>
          <w:sz w:val="22"/>
          <w:szCs w:val="22"/>
        </w:rPr>
        <w:t xml:space="preserve"> the school nurse) it is the responsibility of that agency to formally repo</w:t>
      </w:r>
      <w:r w:rsidR="001508A1">
        <w:rPr>
          <w:rFonts w:asciiTheme="minorHAnsi" w:hAnsiTheme="minorHAnsi"/>
          <w:sz w:val="22"/>
          <w:szCs w:val="22"/>
        </w:rPr>
        <w:t xml:space="preserve">rt the referral to the school </w:t>
      </w:r>
      <w:r w:rsidR="00F04919" w:rsidRPr="00BB0565">
        <w:rPr>
          <w:rFonts w:asciiTheme="minorHAnsi" w:hAnsiTheme="minorHAnsi"/>
          <w:sz w:val="22"/>
          <w:szCs w:val="22"/>
        </w:rPr>
        <w:t>D</w:t>
      </w:r>
      <w:r w:rsidR="001508A1">
        <w:rPr>
          <w:rFonts w:asciiTheme="minorHAnsi" w:hAnsiTheme="minorHAnsi"/>
          <w:sz w:val="22"/>
          <w:szCs w:val="22"/>
        </w:rPr>
        <w:t>S</w:t>
      </w:r>
      <w:r w:rsidR="00F04919" w:rsidRPr="00BB0565">
        <w:rPr>
          <w:rFonts w:asciiTheme="minorHAnsi" w:hAnsiTheme="minorHAnsi"/>
          <w:sz w:val="22"/>
          <w:szCs w:val="22"/>
        </w:rPr>
        <w:t>L</w:t>
      </w:r>
      <w:r w:rsidRPr="00BB0565">
        <w:rPr>
          <w:rFonts w:asciiTheme="minorHAnsi" w:hAnsiTheme="minorHAnsi"/>
          <w:sz w:val="22"/>
          <w:szCs w:val="22"/>
        </w:rPr>
        <w:t xml:space="preserve">. </w:t>
      </w:r>
    </w:p>
    <w:p w:rsidR="00B3486B" w:rsidRPr="00BB0565" w:rsidRDefault="00040620" w:rsidP="00B3486B">
      <w:pPr>
        <w:rPr>
          <w:rFonts w:asciiTheme="minorHAnsi" w:hAnsiTheme="minorHAnsi"/>
          <w:sz w:val="22"/>
          <w:szCs w:val="22"/>
        </w:rPr>
      </w:pPr>
      <w:r>
        <w:rPr>
          <w:rFonts w:asciiTheme="minorHAnsi" w:hAnsiTheme="minorHAnsi"/>
          <w:b/>
          <w:sz w:val="22"/>
          <w:szCs w:val="22"/>
        </w:rPr>
        <w:t xml:space="preserve">3.8 </w:t>
      </w:r>
      <w:r w:rsidR="00B3486B" w:rsidRPr="00BB0565">
        <w:rPr>
          <w:rFonts w:asciiTheme="minorHAnsi" w:hAnsiTheme="minorHAnsi"/>
          <w:sz w:val="22"/>
          <w:szCs w:val="22"/>
        </w:rPr>
        <w:t>If the disclosure is made by</w:t>
      </w:r>
      <w:r w:rsidR="00701A06">
        <w:rPr>
          <w:rFonts w:asciiTheme="minorHAnsi" w:hAnsiTheme="minorHAnsi"/>
          <w:sz w:val="22"/>
          <w:szCs w:val="22"/>
        </w:rPr>
        <w:t xml:space="preserve"> a student</w:t>
      </w:r>
      <w:r w:rsidR="00B3486B" w:rsidRPr="00BB0565">
        <w:rPr>
          <w:rFonts w:asciiTheme="minorHAnsi" w:hAnsiTheme="minorHAnsi"/>
          <w:sz w:val="22"/>
          <w:szCs w:val="22"/>
        </w:rPr>
        <w:t xml:space="preserve"> attending a </w:t>
      </w:r>
      <w:r w:rsidR="003D3DDC" w:rsidRPr="00BB0565">
        <w:rPr>
          <w:rFonts w:asciiTheme="minorHAnsi" w:hAnsiTheme="minorHAnsi"/>
          <w:sz w:val="22"/>
          <w:szCs w:val="22"/>
        </w:rPr>
        <w:t>PRU (</w:t>
      </w:r>
      <w:r w:rsidR="00F04919" w:rsidRPr="00BB0565">
        <w:rPr>
          <w:rFonts w:asciiTheme="minorHAnsi" w:hAnsiTheme="minorHAnsi"/>
          <w:sz w:val="22"/>
          <w:szCs w:val="22"/>
        </w:rPr>
        <w:t>pupil referral unit)</w:t>
      </w:r>
      <w:r w:rsidR="00B3486B" w:rsidRPr="00BB0565">
        <w:rPr>
          <w:rFonts w:asciiTheme="minorHAnsi" w:hAnsiTheme="minorHAnsi"/>
          <w:sz w:val="22"/>
          <w:szCs w:val="22"/>
        </w:rPr>
        <w:t xml:space="preserve"> or alternative provision, the referral should be recorded </w:t>
      </w:r>
      <w:r w:rsidR="00F04919" w:rsidRPr="00BB0565">
        <w:rPr>
          <w:rFonts w:asciiTheme="minorHAnsi" w:hAnsiTheme="minorHAnsi"/>
          <w:sz w:val="22"/>
          <w:szCs w:val="22"/>
        </w:rPr>
        <w:t>and referred to the r</w:t>
      </w:r>
      <w:r w:rsidR="001508A1">
        <w:rPr>
          <w:rFonts w:asciiTheme="minorHAnsi" w:hAnsiTheme="minorHAnsi"/>
          <w:sz w:val="22"/>
          <w:szCs w:val="22"/>
        </w:rPr>
        <w:t xml:space="preserve">elevant </w:t>
      </w:r>
      <w:r w:rsidR="00F04919" w:rsidRPr="00BB0565">
        <w:rPr>
          <w:rFonts w:asciiTheme="minorHAnsi" w:hAnsiTheme="minorHAnsi"/>
          <w:sz w:val="22"/>
          <w:szCs w:val="22"/>
        </w:rPr>
        <w:t>D</w:t>
      </w:r>
      <w:r w:rsidR="001508A1">
        <w:rPr>
          <w:rFonts w:asciiTheme="minorHAnsi" w:hAnsiTheme="minorHAnsi"/>
          <w:sz w:val="22"/>
          <w:szCs w:val="22"/>
        </w:rPr>
        <w:t>S</w:t>
      </w:r>
      <w:r w:rsidR="00F04919" w:rsidRPr="00BB0565">
        <w:rPr>
          <w:rFonts w:asciiTheme="minorHAnsi" w:hAnsiTheme="minorHAnsi"/>
          <w:sz w:val="22"/>
          <w:szCs w:val="22"/>
        </w:rPr>
        <w:t>L</w:t>
      </w:r>
      <w:r w:rsidR="00B3486B" w:rsidRPr="00BB0565">
        <w:rPr>
          <w:rFonts w:asciiTheme="minorHAnsi" w:hAnsiTheme="minorHAnsi"/>
          <w:sz w:val="22"/>
          <w:szCs w:val="22"/>
        </w:rPr>
        <w:t xml:space="preserve"> at that institution and a formal </w:t>
      </w:r>
      <w:r w:rsidR="00F04919" w:rsidRPr="00BB0565">
        <w:rPr>
          <w:rFonts w:asciiTheme="minorHAnsi" w:hAnsiTheme="minorHAnsi"/>
          <w:sz w:val="22"/>
          <w:szCs w:val="22"/>
        </w:rPr>
        <w:t>notification</w:t>
      </w:r>
      <w:r w:rsidR="001508A1">
        <w:rPr>
          <w:rFonts w:asciiTheme="minorHAnsi" w:hAnsiTheme="minorHAnsi"/>
          <w:sz w:val="22"/>
          <w:szCs w:val="22"/>
        </w:rPr>
        <w:t xml:space="preserve"> </w:t>
      </w:r>
      <w:r w:rsidR="001508A1">
        <w:rPr>
          <w:rFonts w:asciiTheme="minorHAnsi" w:hAnsiTheme="minorHAnsi"/>
          <w:sz w:val="22"/>
          <w:szCs w:val="22"/>
        </w:rPr>
        <w:lastRenderedPageBreak/>
        <w:t xml:space="preserve">made to Thomas Gainsborough’s </w:t>
      </w:r>
      <w:r w:rsidR="00F04919" w:rsidRPr="00BB0565">
        <w:rPr>
          <w:rFonts w:asciiTheme="minorHAnsi" w:hAnsiTheme="minorHAnsi"/>
          <w:sz w:val="22"/>
          <w:szCs w:val="22"/>
        </w:rPr>
        <w:t>D</w:t>
      </w:r>
      <w:r w:rsidR="001508A1">
        <w:rPr>
          <w:rFonts w:asciiTheme="minorHAnsi" w:hAnsiTheme="minorHAnsi"/>
          <w:sz w:val="22"/>
          <w:szCs w:val="22"/>
        </w:rPr>
        <w:t>S</w:t>
      </w:r>
      <w:r w:rsidR="00F04919" w:rsidRPr="00BB0565">
        <w:rPr>
          <w:rFonts w:asciiTheme="minorHAnsi" w:hAnsiTheme="minorHAnsi"/>
          <w:sz w:val="22"/>
          <w:szCs w:val="22"/>
        </w:rPr>
        <w:t>L</w:t>
      </w:r>
      <w:r w:rsidR="00B3486B" w:rsidRPr="00BB0565">
        <w:rPr>
          <w:rFonts w:asciiTheme="minorHAnsi" w:hAnsiTheme="minorHAnsi"/>
          <w:sz w:val="22"/>
          <w:szCs w:val="22"/>
        </w:rPr>
        <w:t xml:space="preserve"> if the pupil is on our role, for information or appropriate action. </w:t>
      </w:r>
      <w:r w:rsidR="009B63DE">
        <w:rPr>
          <w:rFonts w:asciiTheme="minorHAnsi" w:hAnsiTheme="minorHAnsi"/>
          <w:sz w:val="22"/>
          <w:szCs w:val="22"/>
        </w:rPr>
        <w:t xml:space="preserve">        </w:t>
      </w:r>
      <w:r w:rsidR="00B3486B" w:rsidRPr="00BB0565">
        <w:rPr>
          <w:rFonts w:asciiTheme="minorHAnsi" w:hAnsiTheme="minorHAnsi"/>
          <w:sz w:val="22"/>
          <w:szCs w:val="22"/>
        </w:rPr>
        <w:t>Any records made wi</w:t>
      </w:r>
      <w:r>
        <w:rPr>
          <w:rFonts w:asciiTheme="minorHAnsi" w:hAnsiTheme="minorHAnsi"/>
          <w:sz w:val="22"/>
          <w:szCs w:val="22"/>
        </w:rPr>
        <w:t>ll be kept securely on the student</w:t>
      </w:r>
      <w:r w:rsidR="00B3486B" w:rsidRPr="00BB0565">
        <w:rPr>
          <w:rFonts w:asciiTheme="minorHAnsi" w:hAnsiTheme="minorHAnsi"/>
          <w:sz w:val="22"/>
          <w:szCs w:val="22"/>
        </w:rPr>
        <w:t>’s ma</w:t>
      </w:r>
      <w:r>
        <w:rPr>
          <w:rFonts w:asciiTheme="minorHAnsi" w:hAnsiTheme="minorHAnsi"/>
          <w:sz w:val="22"/>
          <w:szCs w:val="22"/>
        </w:rPr>
        <w:t>in school child protection file who are legally responsible for the student despite having alternative provision.</w:t>
      </w:r>
    </w:p>
    <w:p w:rsidR="00B3486B" w:rsidRPr="00BB0565" w:rsidRDefault="00040620" w:rsidP="00B3486B">
      <w:pPr>
        <w:rPr>
          <w:rFonts w:asciiTheme="minorHAnsi" w:hAnsiTheme="minorHAnsi"/>
          <w:sz w:val="22"/>
          <w:szCs w:val="22"/>
        </w:rPr>
      </w:pPr>
      <w:r>
        <w:rPr>
          <w:rFonts w:asciiTheme="minorHAnsi" w:hAnsiTheme="minorHAnsi"/>
          <w:b/>
          <w:sz w:val="22"/>
          <w:szCs w:val="22"/>
        </w:rPr>
        <w:t xml:space="preserve">3.9 </w:t>
      </w:r>
      <w:r w:rsidR="00B3486B" w:rsidRPr="00BB0565">
        <w:rPr>
          <w:rFonts w:asciiTheme="minorHAnsi" w:hAnsiTheme="minorHAnsi"/>
          <w:sz w:val="22"/>
          <w:szCs w:val="22"/>
        </w:rPr>
        <w:t>Concerns about th</w:t>
      </w:r>
      <w:r>
        <w:rPr>
          <w:rFonts w:asciiTheme="minorHAnsi" w:hAnsiTheme="minorHAnsi"/>
          <w:sz w:val="22"/>
          <w:szCs w:val="22"/>
        </w:rPr>
        <w:t>e welfare or safety of any student</w:t>
      </w:r>
      <w:r w:rsidR="00B3486B" w:rsidRPr="00BB0565">
        <w:rPr>
          <w:rFonts w:asciiTheme="minorHAnsi" w:hAnsiTheme="minorHAnsi"/>
          <w:sz w:val="22"/>
          <w:szCs w:val="22"/>
        </w:rPr>
        <w:t xml:space="preserve"> will be recorded on the agreed </w:t>
      </w:r>
      <w:r w:rsidR="001508A1">
        <w:rPr>
          <w:rFonts w:asciiTheme="minorHAnsi" w:hAnsiTheme="minorHAnsi"/>
          <w:sz w:val="22"/>
          <w:szCs w:val="22"/>
        </w:rPr>
        <w:t xml:space="preserve">report form and given to the </w:t>
      </w:r>
      <w:r w:rsidR="00F04919" w:rsidRPr="00BB0565">
        <w:rPr>
          <w:rFonts w:asciiTheme="minorHAnsi" w:hAnsiTheme="minorHAnsi"/>
          <w:sz w:val="22"/>
          <w:szCs w:val="22"/>
        </w:rPr>
        <w:t>D</w:t>
      </w:r>
      <w:r w:rsidR="001508A1">
        <w:rPr>
          <w:rFonts w:asciiTheme="minorHAnsi" w:hAnsiTheme="minorHAnsi"/>
          <w:sz w:val="22"/>
          <w:szCs w:val="22"/>
        </w:rPr>
        <w:t xml:space="preserve">SL. Reports of concern to the </w:t>
      </w:r>
      <w:r w:rsidR="00F04919" w:rsidRPr="00BB0565">
        <w:rPr>
          <w:rFonts w:asciiTheme="minorHAnsi" w:hAnsiTheme="minorHAnsi"/>
          <w:sz w:val="22"/>
          <w:szCs w:val="22"/>
        </w:rPr>
        <w:t>D</w:t>
      </w:r>
      <w:r w:rsidR="001508A1">
        <w:rPr>
          <w:rFonts w:asciiTheme="minorHAnsi" w:hAnsiTheme="minorHAnsi"/>
          <w:sz w:val="22"/>
          <w:szCs w:val="22"/>
        </w:rPr>
        <w:t>S</w:t>
      </w:r>
      <w:r w:rsidR="00F04919" w:rsidRPr="00BB0565">
        <w:rPr>
          <w:rFonts w:asciiTheme="minorHAnsi" w:hAnsiTheme="minorHAnsi"/>
          <w:sz w:val="22"/>
          <w:szCs w:val="22"/>
        </w:rPr>
        <w:t xml:space="preserve">L </w:t>
      </w:r>
      <w:r w:rsidR="00B3486B" w:rsidRPr="00BB0565">
        <w:rPr>
          <w:rFonts w:asciiTheme="minorHAnsi" w:hAnsiTheme="minorHAnsi"/>
          <w:sz w:val="22"/>
          <w:szCs w:val="22"/>
        </w:rPr>
        <w:t>must be made in writing and signed and dated by the person with the concern.</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All information recorded will be kept in a separate named file, in a secure stor</w:t>
      </w:r>
      <w:r w:rsidR="00701A06">
        <w:rPr>
          <w:rFonts w:asciiTheme="minorHAnsi" w:hAnsiTheme="minorHAnsi"/>
          <w:sz w:val="22"/>
          <w:szCs w:val="22"/>
        </w:rPr>
        <w:t>age place and not with the student</w:t>
      </w:r>
      <w:r w:rsidRPr="00BB0565">
        <w:rPr>
          <w:rFonts w:asciiTheme="minorHAnsi" w:hAnsiTheme="minorHAnsi"/>
          <w:sz w:val="22"/>
          <w:szCs w:val="22"/>
        </w:rPr>
        <w:t>’s academic file. These files a</w:t>
      </w:r>
      <w:r w:rsidR="001508A1">
        <w:rPr>
          <w:rFonts w:asciiTheme="minorHAnsi" w:hAnsiTheme="minorHAnsi"/>
          <w:sz w:val="22"/>
          <w:szCs w:val="22"/>
        </w:rPr>
        <w:t xml:space="preserve">re the responsibility of the </w:t>
      </w:r>
      <w:r w:rsidR="00F04919" w:rsidRPr="00BB0565">
        <w:rPr>
          <w:rFonts w:asciiTheme="minorHAnsi" w:hAnsiTheme="minorHAnsi"/>
          <w:sz w:val="22"/>
          <w:szCs w:val="22"/>
        </w:rPr>
        <w:t>D</w:t>
      </w:r>
      <w:r w:rsidR="001508A1">
        <w:rPr>
          <w:rFonts w:asciiTheme="minorHAnsi" w:hAnsiTheme="minorHAnsi"/>
          <w:sz w:val="22"/>
          <w:szCs w:val="22"/>
        </w:rPr>
        <w:t>S</w:t>
      </w:r>
      <w:r w:rsidR="00F04919" w:rsidRPr="00BB0565">
        <w:rPr>
          <w:rFonts w:asciiTheme="minorHAnsi" w:hAnsiTheme="minorHAnsi"/>
          <w:sz w:val="22"/>
          <w:szCs w:val="22"/>
        </w:rPr>
        <w:t>L</w:t>
      </w:r>
      <w:r w:rsidRPr="00BB0565">
        <w:rPr>
          <w:rFonts w:asciiTheme="minorHAnsi" w:hAnsiTheme="minorHAnsi"/>
          <w:sz w:val="22"/>
          <w:szCs w:val="22"/>
        </w:rPr>
        <w:t xml:space="preserve"> and information will only be shared on a need to know basis</w:t>
      </w:r>
      <w:r w:rsidR="00040620">
        <w:rPr>
          <w:rFonts w:asciiTheme="minorHAnsi" w:hAnsiTheme="minorHAnsi"/>
          <w:sz w:val="22"/>
          <w:szCs w:val="22"/>
        </w:rPr>
        <w:t xml:space="preserve"> for the protection of the student</w:t>
      </w:r>
      <w:r w:rsidRPr="00BB0565">
        <w:rPr>
          <w:rFonts w:asciiTheme="minorHAnsi" w:hAnsiTheme="minorHAnsi"/>
          <w:sz w:val="22"/>
          <w:szCs w:val="22"/>
        </w:rPr>
        <w:t xml:space="preserve">.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Any safeguarding information will be kept in the file and added to as appropriate. Copies of referrals, invitations to CP conferences, core groups and reports will be stored here. All safeguarding files will have a chronology and contents front cover.</w:t>
      </w:r>
    </w:p>
    <w:p w:rsidR="003D3DDC" w:rsidRPr="00BB0565" w:rsidRDefault="003D3DDC" w:rsidP="00B3486B">
      <w:pPr>
        <w:rPr>
          <w:rFonts w:asciiTheme="minorHAnsi" w:hAnsiTheme="minorHAnsi"/>
          <w:sz w:val="22"/>
          <w:szCs w:val="22"/>
        </w:rPr>
      </w:pPr>
    </w:p>
    <w:p w:rsidR="00B3486B" w:rsidRPr="00BB0565" w:rsidRDefault="00BB0565" w:rsidP="003D3DDC">
      <w:pPr>
        <w:pStyle w:val="Heading3"/>
        <w:rPr>
          <w:rFonts w:asciiTheme="minorHAnsi" w:hAnsiTheme="minorHAnsi"/>
          <w:sz w:val="22"/>
          <w:szCs w:val="22"/>
        </w:rPr>
      </w:pPr>
      <w:bookmarkStart w:id="3" w:name="_Toc429985266"/>
      <w:r w:rsidRPr="00BB0565">
        <w:rPr>
          <w:rFonts w:asciiTheme="minorHAnsi" w:hAnsiTheme="minorHAnsi"/>
          <w:sz w:val="22"/>
          <w:szCs w:val="22"/>
        </w:rPr>
        <w:t xml:space="preserve">4. </w:t>
      </w:r>
      <w:r w:rsidR="00F04919" w:rsidRPr="00BB0565">
        <w:rPr>
          <w:rFonts w:asciiTheme="minorHAnsi" w:hAnsiTheme="minorHAnsi"/>
          <w:sz w:val="22"/>
          <w:szCs w:val="22"/>
        </w:rPr>
        <w:t>R</w:t>
      </w:r>
      <w:bookmarkEnd w:id="3"/>
      <w:r w:rsidR="003D3DDC" w:rsidRPr="00BB0565">
        <w:rPr>
          <w:rFonts w:asciiTheme="minorHAnsi" w:hAnsiTheme="minorHAnsi"/>
          <w:sz w:val="22"/>
          <w:szCs w:val="22"/>
        </w:rPr>
        <w:t>ecognising signs, indicators and concerns about abuse:</w:t>
      </w:r>
      <w:r w:rsidR="00B3486B" w:rsidRPr="00BB0565">
        <w:rPr>
          <w:rFonts w:asciiTheme="minorHAnsi" w:hAnsiTheme="minorHAnsi"/>
          <w:sz w:val="22"/>
          <w:szCs w:val="22"/>
        </w:rPr>
        <w:t xml:space="preserve">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Safegu</w:t>
      </w:r>
      <w:r w:rsidR="00040620">
        <w:rPr>
          <w:rFonts w:asciiTheme="minorHAnsi" w:hAnsiTheme="minorHAnsi"/>
          <w:sz w:val="22"/>
          <w:szCs w:val="22"/>
        </w:rPr>
        <w:t>arding</w:t>
      </w:r>
      <w:r w:rsidRPr="00BB0565">
        <w:rPr>
          <w:rFonts w:asciiTheme="minorHAnsi" w:hAnsiTheme="minorHAnsi"/>
          <w:sz w:val="22"/>
          <w:szCs w:val="22"/>
        </w:rPr>
        <w:t xml:space="preserve"> inclu</w:t>
      </w:r>
      <w:r w:rsidR="00701A06">
        <w:rPr>
          <w:rFonts w:asciiTheme="minorHAnsi" w:hAnsiTheme="minorHAnsi"/>
          <w:sz w:val="22"/>
          <w:szCs w:val="22"/>
        </w:rPr>
        <w:t>des such things as student</w:t>
      </w:r>
      <w:r w:rsidRPr="00BB0565">
        <w:rPr>
          <w:rFonts w:asciiTheme="minorHAnsi" w:hAnsiTheme="minorHAnsi"/>
          <w:sz w:val="22"/>
          <w:szCs w:val="22"/>
        </w:rPr>
        <w:t xml:space="preserve"> safety, bullying, racist abuse and harassment, education visits, intimate care, children missing </w:t>
      </w:r>
      <w:r w:rsidR="00F04919" w:rsidRPr="00BB0565">
        <w:rPr>
          <w:rFonts w:asciiTheme="minorHAnsi" w:hAnsiTheme="minorHAnsi"/>
          <w:sz w:val="22"/>
          <w:szCs w:val="22"/>
        </w:rPr>
        <w:t>education and internet safety.</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The witnessing of abuse can also have a damaging effect on those who are party to it, as well as the child subjected to the actual abuse, and in itself will have a significant impact on the health and emotional well-being of the child.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Abuse can take place in any contexts in any family, institution or community setting, by telephone or on the internet.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Abuse can be difficult to recognise as children behave differently or seem unhappy for many reasons and this changes as they move through adolescence and family circumstances.</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It is important to know the indicators of abuse and to be alert to the need to consult further. The following are listed under the categories of abuse but are not an exhaustive list: </w:t>
      </w:r>
    </w:p>
    <w:p w:rsidR="003D3DDC" w:rsidRPr="00BB0565" w:rsidRDefault="003D3DDC" w:rsidP="00B3486B">
      <w:pPr>
        <w:rPr>
          <w:rFonts w:asciiTheme="minorHAnsi" w:hAnsiTheme="minorHAnsi"/>
          <w:sz w:val="22"/>
          <w:szCs w:val="22"/>
        </w:rPr>
      </w:pPr>
    </w:p>
    <w:p w:rsidR="00B3486B" w:rsidRPr="00BB0565" w:rsidRDefault="00BB0565" w:rsidP="003D3DDC">
      <w:pPr>
        <w:pStyle w:val="Heading3"/>
        <w:rPr>
          <w:rFonts w:asciiTheme="minorHAnsi" w:hAnsiTheme="minorHAnsi"/>
          <w:sz w:val="22"/>
          <w:szCs w:val="22"/>
        </w:rPr>
      </w:pPr>
      <w:bookmarkStart w:id="4" w:name="_Toc429985267"/>
      <w:r>
        <w:rPr>
          <w:rFonts w:asciiTheme="minorHAnsi" w:hAnsiTheme="minorHAnsi"/>
          <w:sz w:val="22"/>
          <w:szCs w:val="22"/>
        </w:rPr>
        <w:t xml:space="preserve">4.1 </w:t>
      </w:r>
      <w:r w:rsidR="00B3486B" w:rsidRPr="00BB0565">
        <w:rPr>
          <w:rFonts w:asciiTheme="minorHAnsi" w:hAnsiTheme="minorHAnsi"/>
          <w:sz w:val="22"/>
          <w:szCs w:val="22"/>
        </w:rPr>
        <w:t>P</w:t>
      </w:r>
      <w:bookmarkEnd w:id="4"/>
      <w:r w:rsidR="003D3DDC" w:rsidRPr="00BB0565">
        <w:rPr>
          <w:rFonts w:asciiTheme="minorHAnsi" w:hAnsiTheme="minorHAnsi"/>
          <w:sz w:val="22"/>
          <w:szCs w:val="22"/>
        </w:rPr>
        <w:t>hysical Abuse:</w:t>
      </w:r>
    </w:p>
    <w:p w:rsidR="003D3DDC" w:rsidRDefault="00B3486B" w:rsidP="00B3486B">
      <w:pPr>
        <w:rPr>
          <w:rFonts w:asciiTheme="minorHAnsi" w:hAnsiTheme="minorHAnsi"/>
          <w:sz w:val="22"/>
          <w:szCs w:val="22"/>
        </w:rPr>
      </w:pPr>
      <w:r w:rsidRPr="00BB0565">
        <w:rPr>
          <w:rFonts w:asciiTheme="minorHAnsi" w:hAnsiTheme="minorHAnsi"/>
          <w:sz w:val="22"/>
          <w:szCs w:val="22"/>
        </w:rPr>
        <w:t>This can involve hitting, shaking, throwing, poisoning, punching, kicking, scalding, burning, drowning and suffocating. It can also result when a parent or carer deliberately causes the ill health of a child in order to seek attention throug</w:t>
      </w:r>
      <w:r w:rsidR="00040620">
        <w:rPr>
          <w:rFonts w:asciiTheme="minorHAnsi" w:hAnsiTheme="minorHAnsi"/>
          <w:sz w:val="22"/>
          <w:szCs w:val="22"/>
        </w:rPr>
        <w:t>h fabricated or induced illness</w:t>
      </w:r>
      <w:r w:rsidRPr="00BB0565">
        <w:rPr>
          <w:rFonts w:asciiTheme="minorHAnsi" w:hAnsiTheme="minorHAnsi"/>
          <w:sz w:val="22"/>
          <w:szCs w:val="22"/>
        </w:rPr>
        <w:t>.</w:t>
      </w:r>
    </w:p>
    <w:p w:rsidR="00040620" w:rsidRPr="00BB0565" w:rsidRDefault="00040620" w:rsidP="00B3486B">
      <w:pPr>
        <w:rPr>
          <w:rFonts w:asciiTheme="minorHAnsi" w:hAnsiTheme="minorHAnsi"/>
          <w:sz w:val="22"/>
          <w:szCs w:val="22"/>
        </w:rPr>
      </w:pPr>
    </w:p>
    <w:p w:rsidR="00B3486B" w:rsidRPr="00BB0565" w:rsidRDefault="00BB0565" w:rsidP="003D3DDC">
      <w:pPr>
        <w:pStyle w:val="Heading3"/>
        <w:rPr>
          <w:rFonts w:asciiTheme="minorHAnsi" w:hAnsiTheme="minorHAnsi"/>
          <w:sz w:val="22"/>
          <w:szCs w:val="22"/>
        </w:rPr>
      </w:pPr>
      <w:bookmarkStart w:id="5" w:name="_Toc429985268"/>
      <w:r>
        <w:rPr>
          <w:rFonts w:asciiTheme="minorHAnsi" w:hAnsiTheme="minorHAnsi"/>
          <w:sz w:val="22"/>
          <w:szCs w:val="22"/>
        </w:rPr>
        <w:t xml:space="preserve">4.2 </w:t>
      </w:r>
      <w:r w:rsidR="00B3486B" w:rsidRPr="00BB0565">
        <w:rPr>
          <w:rFonts w:asciiTheme="minorHAnsi" w:hAnsiTheme="minorHAnsi"/>
          <w:sz w:val="22"/>
          <w:szCs w:val="22"/>
        </w:rPr>
        <w:t>Emotional Abuse</w:t>
      </w:r>
      <w:bookmarkEnd w:id="5"/>
      <w:r w:rsidR="003D3DDC" w:rsidRPr="00BB0565">
        <w:rPr>
          <w:rFonts w:asciiTheme="minorHAnsi" w:hAnsiTheme="minorHAnsi"/>
          <w:sz w:val="22"/>
          <w:szCs w:val="22"/>
        </w:rPr>
        <w:t>:</w:t>
      </w:r>
    </w:p>
    <w:p w:rsidR="00B3486B" w:rsidRDefault="00B3486B" w:rsidP="00B3486B">
      <w:pPr>
        <w:rPr>
          <w:rFonts w:asciiTheme="minorHAnsi" w:hAnsiTheme="minorHAnsi"/>
          <w:sz w:val="22"/>
          <w:szCs w:val="22"/>
        </w:rPr>
      </w:pPr>
      <w:r w:rsidRPr="00BB0565">
        <w:rPr>
          <w:rFonts w:asciiTheme="minorHAnsi" w:hAnsiTheme="minorHAnsi"/>
          <w:sz w:val="22"/>
          <w:szCs w:val="22"/>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w:t>
      </w:r>
      <w:r w:rsidR="00040620">
        <w:rPr>
          <w:rFonts w:asciiTheme="minorHAnsi" w:hAnsiTheme="minorHAnsi"/>
          <w:sz w:val="22"/>
          <w:szCs w:val="22"/>
        </w:rPr>
        <w:t>n</w:t>
      </w:r>
      <w:r w:rsidRPr="00BB0565">
        <w:rPr>
          <w:rFonts w:asciiTheme="minorHAnsi" w:hAnsiTheme="minorHAnsi"/>
          <w:sz w:val="22"/>
          <w:szCs w:val="22"/>
        </w:rPr>
        <w:t xml:space="preserve"> children. These may include interactions that are beyond the child’s developmental capability, as well as overprotection and limitation of exploration and learning, or preventing the child participating in normal social interaction. It may involve seeing </w:t>
      </w:r>
      <w:r w:rsidR="003D3DDC" w:rsidRPr="00BB0565">
        <w:rPr>
          <w:rFonts w:asciiTheme="minorHAnsi" w:hAnsiTheme="minorHAnsi"/>
          <w:sz w:val="22"/>
          <w:szCs w:val="22"/>
        </w:rPr>
        <w:t>or</w:t>
      </w:r>
      <w:r w:rsidRPr="00BB0565">
        <w:rPr>
          <w:rFonts w:asciiTheme="minorHAnsi" w:hAnsiTheme="minorHAnsi"/>
          <w:sz w:val="22"/>
          <w:szCs w:val="22"/>
        </w:rPr>
        <w:t xml:space="preserve"> hearing the ill- treatment of another. It may involve serious bullying (including </w:t>
      </w:r>
      <w:r w:rsidR="00D35DA1" w:rsidRPr="00BB0565">
        <w:rPr>
          <w:rFonts w:asciiTheme="minorHAnsi" w:hAnsiTheme="minorHAnsi"/>
          <w:sz w:val="22"/>
          <w:szCs w:val="22"/>
        </w:rPr>
        <w:t>cyber bullying</w:t>
      </w:r>
      <w:r w:rsidRPr="00BB0565">
        <w:rPr>
          <w:rFonts w:asciiTheme="minorHAnsi" w:hAnsiTheme="minorHAnsi"/>
          <w:sz w:val="22"/>
          <w:szCs w:val="22"/>
        </w:rPr>
        <w:t xml:space="preserve">), causing children frequently to feel frightened or in danger, or the exploitation or corruption of children. </w:t>
      </w:r>
      <w:r w:rsidR="009B63DE">
        <w:rPr>
          <w:rFonts w:asciiTheme="minorHAnsi" w:hAnsiTheme="minorHAnsi"/>
          <w:sz w:val="22"/>
          <w:szCs w:val="22"/>
        </w:rPr>
        <w:t xml:space="preserve">                                                                       </w:t>
      </w:r>
      <w:r w:rsidRPr="00BB0565">
        <w:rPr>
          <w:rFonts w:asciiTheme="minorHAnsi" w:hAnsiTheme="minorHAnsi"/>
          <w:sz w:val="22"/>
          <w:szCs w:val="22"/>
        </w:rPr>
        <w:t>Some level of emotional abuse is involved in all types of maltreatment of a child, though it may occur alone. Symptoms that indicate emotional abuse include:</w:t>
      </w:r>
    </w:p>
    <w:p w:rsidR="00B84F61" w:rsidRPr="00BB0565" w:rsidRDefault="00B84F61" w:rsidP="00B3486B">
      <w:pPr>
        <w:rPr>
          <w:rFonts w:asciiTheme="minorHAnsi" w:hAnsiTheme="minorHAnsi"/>
          <w:sz w:val="22"/>
          <w:szCs w:val="22"/>
        </w:rPr>
      </w:pPr>
    </w:p>
    <w:p w:rsidR="00B3486B" w:rsidRPr="00BB0565" w:rsidRDefault="00040620" w:rsidP="00B3486B">
      <w:pPr>
        <w:pStyle w:val="ListParagraph"/>
        <w:numPr>
          <w:ilvl w:val="0"/>
          <w:numId w:val="9"/>
        </w:numPr>
        <w:rPr>
          <w:rFonts w:asciiTheme="minorHAnsi" w:hAnsiTheme="minorHAnsi"/>
          <w:sz w:val="22"/>
          <w:szCs w:val="22"/>
        </w:rPr>
      </w:pPr>
      <w:r>
        <w:rPr>
          <w:rFonts w:asciiTheme="minorHAnsi" w:hAnsiTheme="minorHAnsi"/>
          <w:sz w:val="22"/>
          <w:szCs w:val="22"/>
        </w:rPr>
        <w:t>e</w:t>
      </w:r>
      <w:r w:rsidR="00B3486B" w:rsidRPr="00BB0565">
        <w:rPr>
          <w:rFonts w:asciiTheme="minorHAnsi" w:hAnsiTheme="minorHAnsi"/>
          <w:sz w:val="22"/>
          <w:szCs w:val="22"/>
        </w:rPr>
        <w:t xml:space="preserve">xcessively clingy or attention seeking </w:t>
      </w:r>
    </w:p>
    <w:p w:rsidR="00B3486B" w:rsidRPr="00BB0565" w:rsidRDefault="00040620" w:rsidP="00B3486B">
      <w:pPr>
        <w:pStyle w:val="ListParagraph"/>
        <w:numPr>
          <w:ilvl w:val="0"/>
          <w:numId w:val="9"/>
        </w:numPr>
        <w:rPr>
          <w:rFonts w:asciiTheme="minorHAnsi" w:hAnsiTheme="minorHAnsi"/>
          <w:sz w:val="22"/>
          <w:szCs w:val="22"/>
        </w:rPr>
      </w:pPr>
      <w:r>
        <w:rPr>
          <w:rFonts w:asciiTheme="minorHAnsi" w:hAnsiTheme="minorHAnsi"/>
          <w:sz w:val="22"/>
          <w:szCs w:val="22"/>
        </w:rPr>
        <w:t>v</w:t>
      </w:r>
      <w:r w:rsidR="00B3486B" w:rsidRPr="00BB0565">
        <w:rPr>
          <w:rFonts w:asciiTheme="minorHAnsi" w:hAnsiTheme="minorHAnsi"/>
          <w:sz w:val="22"/>
          <w:szCs w:val="22"/>
        </w:rPr>
        <w:t xml:space="preserve">ery low self-esteem or excessive self-criticism </w:t>
      </w:r>
    </w:p>
    <w:p w:rsidR="00B3486B" w:rsidRPr="00BB0565" w:rsidRDefault="00040620" w:rsidP="00B3486B">
      <w:pPr>
        <w:pStyle w:val="ListParagraph"/>
        <w:numPr>
          <w:ilvl w:val="0"/>
          <w:numId w:val="9"/>
        </w:numPr>
        <w:rPr>
          <w:rFonts w:asciiTheme="minorHAnsi" w:hAnsiTheme="minorHAnsi"/>
          <w:sz w:val="22"/>
          <w:szCs w:val="22"/>
        </w:rPr>
      </w:pPr>
      <w:r>
        <w:rPr>
          <w:rFonts w:asciiTheme="minorHAnsi" w:hAnsiTheme="minorHAnsi"/>
          <w:sz w:val="22"/>
          <w:szCs w:val="22"/>
        </w:rPr>
        <w:t>w</w:t>
      </w:r>
      <w:r w:rsidR="00B3486B" w:rsidRPr="00BB0565">
        <w:rPr>
          <w:rFonts w:asciiTheme="minorHAnsi" w:hAnsiTheme="minorHAnsi"/>
          <w:sz w:val="22"/>
          <w:szCs w:val="22"/>
        </w:rPr>
        <w:t xml:space="preserve">ithdrawn behaviour or fearfulness </w:t>
      </w:r>
    </w:p>
    <w:p w:rsidR="00B3486B" w:rsidRPr="00BB0565" w:rsidRDefault="00040620" w:rsidP="00B3486B">
      <w:pPr>
        <w:pStyle w:val="ListParagraph"/>
        <w:numPr>
          <w:ilvl w:val="0"/>
          <w:numId w:val="9"/>
        </w:numPr>
        <w:rPr>
          <w:rFonts w:asciiTheme="minorHAnsi" w:hAnsiTheme="minorHAnsi"/>
          <w:sz w:val="22"/>
          <w:szCs w:val="22"/>
        </w:rPr>
      </w:pPr>
      <w:r>
        <w:rPr>
          <w:rFonts w:asciiTheme="minorHAnsi" w:hAnsiTheme="minorHAnsi"/>
          <w:sz w:val="22"/>
          <w:szCs w:val="22"/>
        </w:rPr>
        <w:t>l</w:t>
      </w:r>
      <w:r w:rsidR="00B3486B" w:rsidRPr="00BB0565">
        <w:rPr>
          <w:rFonts w:asciiTheme="minorHAnsi" w:hAnsiTheme="minorHAnsi"/>
          <w:sz w:val="22"/>
          <w:szCs w:val="22"/>
        </w:rPr>
        <w:t xml:space="preserve">ack of appropriate boundaries with strangers, too eager to please </w:t>
      </w:r>
    </w:p>
    <w:p w:rsidR="00B3486B" w:rsidRDefault="00040620" w:rsidP="00B3486B">
      <w:pPr>
        <w:pStyle w:val="ListParagraph"/>
        <w:numPr>
          <w:ilvl w:val="0"/>
          <w:numId w:val="9"/>
        </w:numPr>
        <w:rPr>
          <w:rFonts w:asciiTheme="minorHAnsi" w:hAnsiTheme="minorHAnsi"/>
          <w:sz w:val="22"/>
          <w:szCs w:val="22"/>
        </w:rPr>
      </w:pPr>
      <w:r>
        <w:rPr>
          <w:rFonts w:asciiTheme="minorHAnsi" w:hAnsiTheme="minorHAnsi"/>
          <w:sz w:val="22"/>
          <w:szCs w:val="22"/>
        </w:rPr>
        <w:t>e</w:t>
      </w:r>
      <w:r w:rsidR="00B3486B" w:rsidRPr="00BB0565">
        <w:rPr>
          <w:rFonts w:asciiTheme="minorHAnsi" w:hAnsiTheme="minorHAnsi"/>
          <w:sz w:val="22"/>
          <w:szCs w:val="22"/>
        </w:rPr>
        <w:t xml:space="preserve">ating disorders and self-harm </w:t>
      </w:r>
    </w:p>
    <w:p w:rsidR="00040620" w:rsidRPr="00BB0565" w:rsidRDefault="00040620" w:rsidP="00040620">
      <w:pPr>
        <w:pStyle w:val="ListParagraph"/>
        <w:rPr>
          <w:rFonts w:asciiTheme="minorHAnsi" w:hAnsiTheme="minorHAnsi"/>
          <w:sz w:val="22"/>
          <w:szCs w:val="22"/>
        </w:rPr>
      </w:pPr>
    </w:p>
    <w:p w:rsidR="003D3DDC" w:rsidRPr="00A32960" w:rsidRDefault="003D3DDC" w:rsidP="003D3DDC">
      <w:pPr>
        <w:pStyle w:val="ListParagraph"/>
      </w:pPr>
    </w:p>
    <w:p w:rsidR="00B3486B" w:rsidRPr="00BB0565" w:rsidRDefault="00BB0565" w:rsidP="003D3DDC">
      <w:pPr>
        <w:pStyle w:val="Heading3"/>
        <w:rPr>
          <w:rFonts w:asciiTheme="minorHAnsi" w:hAnsiTheme="minorHAnsi"/>
          <w:sz w:val="22"/>
          <w:szCs w:val="22"/>
        </w:rPr>
      </w:pPr>
      <w:bookmarkStart w:id="6" w:name="_Toc429985269"/>
      <w:r>
        <w:rPr>
          <w:rFonts w:asciiTheme="minorHAnsi" w:hAnsiTheme="minorHAnsi"/>
          <w:sz w:val="22"/>
          <w:szCs w:val="22"/>
        </w:rPr>
        <w:t xml:space="preserve">4.3 </w:t>
      </w:r>
      <w:r w:rsidR="009A1DDE" w:rsidRPr="00BB0565">
        <w:rPr>
          <w:rFonts w:asciiTheme="minorHAnsi" w:hAnsiTheme="minorHAnsi"/>
          <w:sz w:val="22"/>
          <w:szCs w:val="22"/>
        </w:rPr>
        <w:t>Sexual Abuse</w:t>
      </w:r>
      <w:bookmarkEnd w:id="6"/>
      <w:r w:rsidR="003D3DDC" w:rsidRPr="00BB0565">
        <w:rPr>
          <w:rFonts w:asciiTheme="minorHAnsi" w:hAnsiTheme="minorHAnsi"/>
          <w:sz w:val="22"/>
          <w:szCs w:val="22"/>
        </w:rPr>
        <w:t>:</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Sexual abuse involves forcing or enticing a child or young person to </w:t>
      </w:r>
      <w:r w:rsidR="003D3DDC" w:rsidRPr="00BB0565">
        <w:rPr>
          <w:rFonts w:asciiTheme="minorHAnsi" w:hAnsiTheme="minorHAnsi"/>
          <w:sz w:val="22"/>
          <w:szCs w:val="22"/>
        </w:rPr>
        <w:t xml:space="preserve">take part in sexual </w:t>
      </w:r>
      <w:r w:rsidR="00AE42A6" w:rsidRPr="00BB0565">
        <w:rPr>
          <w:rFonts w:asciiTheme="minorHAnsi" w:hAnsiTheme="minorHAnsi"/>
          <w:sz w:val="22"/>
          <w:szCs w:val="22"/>
        </w:rPr>
        <w:t>activities, whether</w:t>
      </w:r>
      <w:r w:rsidRPr="00BB0565">
        <w:rPr>
          <w:rFonts w:asciiTheme="minorHAnsi" w:hAnsiTheme="minorHAnsi"/>
          <w:sz w:val="22"/>
          <w:szCs w:val="22"/>
        </w:rPr>
        <w:t xml:space="preserve"> or not the child is aware of what is happening. This may include physical contact, both penetrative and non-penetrative, or viewing pornographic materials including through the use of the internet. Indicators of sexual abuse can include: </w:t>
      </w:r>
    </w:p>
    <w:p w:rsidR="00B3486B" w:rsidRPr="00BB0565" w:rsidRDefault="00040620" w:rsidP="009A1DDE">
      <w:pPr>
        <w:pStyle w:val="ListParagraph"/>
        <w:numPr>
          <w:ilvl w:val="0"/>
          <w:numId w:val="10"/>
        </w:numPr>
        <w:rPr>
          <w:rFonts w:asciiTheme="minorHAnsi" w:hAnsiTheme="minorHAnsi"/>
          <w:sz w:val="22"/>
          <w:szCs w:val="22"/>
        </w:rPr>
      </w:pPr>
      <w:r>
        <w:rPr>
          <w:rFonts w:asciiTheme="minorHAnsi" w:hAnsiTheme="minorHAnsi"/>
          <w:sz w:val="22"/>
          <w:szCs w:val="22"/>
        </w:rPr>
        <w:t>a</w:t>
      </w:r>
      <w:r w:rsidR="00B3486B" w:rsidRPr="00BB0565">
        <w:rPr>
          <w:rFonts w:asciiTheme="minorHAnsi" w:hAnsiTheme="minorHAnsi"/>
          <w:sz w:val="22"/>
          <w:szCs w:val="22"/>
        </w:rPr>
        <w:t xml:space="preserve">llegations or disclosures, </w:t>
      </w:r>
    </w:p>
    <w:p w:rsidR="00B3486B" w:rsidRPr="00BB0565" w:rsidRDefault="00B3486B" w:rsidP="009A1DDE">
      <w:pPr>
        <w:pStyle w:val="ListParagraph"/>
        <w:numPr>
          <w:ilvl w:val="0"/>
          <w:numId w:val="10"/>
        </w:numPr>
        <w:rPr>
          <w:rFonts w:asciiTheme="minorHAnsi" w:hAnsiTheme="minorHAnsi"/>
          <w:sz w:val="22"/>
          <w:szCs w:val="22"/>
        </w:rPr>
      </w:pPr>
      <w:r w:rsidRPr="00BB0565">
        <w:rPr>
          <w:rFonts w:asciiTheme="minorHAnsi" w:hAnsiTheme="minorHAnsi"/>
          <w:sz w:val="22"/>
          <w:szCs w:val="22"/>
        </w:rPr>
        <w:t xml:space="preserve">genital soreness, </w:t>
      </w:r>
    </w:p>
    <w:p w:rsidR="00B3486B" w:rsidRPr="00BB0565" w:rsidRDefault="00B3486B" w:rsidP="009A1DDE">
      <w:pPr>
        <w:pStyle w:val="ListParagraph"/>
        <w:numPr>
          <w:ilvl w:val="0"/>
          <w:numId w:val="10"/>
        </w:numPr>
        <w:rPr>
          <w:rFonts w:asciiTheme="minorHAnsi" w:hAnsiTheme="minorHAnsi"/>
          <w:sz w:val="22"/>
          <w:szCs w:val="22"/>
        </w:rPr>
      </w:pPr>
      <w:r w:rsidRPr="00BB0565">
        <w:rPr>
          <w:rFonts w:asciiTheme="minorHAnsi" w:hAnsiTheme="minorHAnsi"/>
          <w:sz w:val="22"/>
          <w:szCs w:val="22"/>
        </w:rPr>
        <w:t xml:space="preserve">injuries or sexually transmitted diseases, </w:t>
      </w:r>
    </w:p>
    <w:p w:rsidR="00B3486B" w:rsidRPr="00BB0565" w:rsidRDefault="006C28A7" w:rsidP="009A1DDE">
      <w:pPr>
        <w:pStyle w:val="ListParagraph"/>
        <w:numPr>
          <w:ilvl w:val="0"/>
          <w:numId w:val="10"/>
        </w:numPr>
        <w:rPr>
          <w:rFonts w:asciiTheme="minorHAnsi" w:hAnsiTheme="minorHAnsi"/>
          <w:sz w:val="22"/>
          <w:szCs w:val="22"/>
        </w:rPr>
      </w:pPr>
      <w:r>
        <w:rPr>
          <w:rFonts w:asciiTheme="minorHAnsi" w:hAnsiTheme="minorHAnsi"/>
          <w:sz w:val="22"/>
          <w:szCs w:val="22"/>
        </w:rPr>
        <w:t>Inappropriate</w:t>
      </w:r>
      <w:r w:rsidR="00B3486B" w:rsidRPr="00BB0565">
        <w:rPr>
          <w:rFonts w:asciiTheme="minorHAnsi" w:hAnsiTheme="minorHAnsi"/>
          <w:sz w:val="22"/>
          <w:szCs w:val="22"/>
        </w:rPr>
        <w:t xml:space="preserve"> sexualised behaviour including in play, words or drawing.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Sexual abuse is not solely perpetrated by adult males; women can also commit acts of sexual abus</w:t>
      </w:r>
      <w:r w:rsidR="009A1DDE" w:rsidRPr="00BB0565">
        <w:rPr>
          <w:rFonts w:asciiTheme="minorHAnsi" w:hAnsiTheme="minorHAnsi"/>
          <w:sz w:val="22"/>
          <w:szCs w:val="22"/>
        </w:rPr>
        <w:t>e, as can other children.</w:t>
      </w:r>
    </w:p>
    <w:p w:rsidR="003D3DDC" w:rsidRPr="00A32960" w:rsidRDefault="003D3DDC" w:rsidP="00B3486B"/>
    <w:p w:rsidR="00B3486B" w:rsidRPr="00BB0565" w:rsidRDefault="00BB0565" w:rsidP="003D3DDC">
      <w:pPr>
        <w:pStyle w:val="Heading3"/>
        <w:rPr>
          <w:rFonts w:asciiTheme="minorHAnsi" w:hAnsiTheme="minorHAnsi"/>
          <w:sz w:val="22"/>
          <w:szCs w:val="22"/>
        </w:rPr>
      </w:pPr>
      <w:bookmarkStart w:id="7" w:name="_Toc429985270"/>
      <w:r>
        <w:rPr>
          <w:rFonts w:asciiTheme="minorHAnsi" w:hAnsiTheme="minorHAnsi"/>
          <w:sz w:val="22"/>
          <w:szCs w:val="22"/>
        </w:rPr>
        <w:t xml:space="preserve">4.4 </w:t>
      </w:r>
      <w:r w:rsidR="00B3486B" w:rsidRPr="00BB0565">
        <w:rPr>
          <w:rFonts w:asciiTheme="minorHAnsi" w:hAnsiTheme="minorHAnsi"/>
          <w:sz w:val="22"/>
          <w:szCs w:val="22"/>
        </w:rPr>
        <w:t>Neglect</w:t>
      </w:r>
      <w:bookmarkEnd w:id="7"/>
      <w:r w:rsidR="00B3486B" w:rsidRPr="00BB0565">
        <w:rPr>
          <w:rFonts w:asciiTheme="minorHAnsi" w:hAnsiTheme="minorHAnsi"/>
          <w:sz w:val="22"/>
          <w:szCs w:val="22"/>
        </w:rPr>
        <w:t xml:space="preserve">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Neglect is the persistent failure to meet a child’s basic physical and/or psychological needs which can significantly harm health and development. Neglect may occur during pregnancy as a result of maternal substance abuse. Once a child is born, neglect may involve a parent or carer failing to: </w:t>
      </w:r>
    </w:p>
    <w:p w:rsidR="00B3486B" w:rsidRPr="00BB0565" w:rsidRDefault="00B3486B" w:rsidP="009A1DDE">
      <w:pPr>
        <w:pStyle w:val="ListParagraph"/>
        <w:numPr>
          <w:ilvl w:val="0"/>
          <w:numId w:val="11"/>
        </w:numPr>
        <w:rPr>
          <w:rFonts w:asciiTheme="minorHAnsi" w:hAnsiTheme="minorHAnsi"/>
          <w:sz w:val="22"/>
          <w:szCs w:val="22"/>
        </w:rPr>
      </w:pPr>
      <w:r w:rsidRPr="00BB0565">
        <w:rPr>
          <w:rFonts w:asciiTheme="minorHAnsi" w:hAnsiTheme="minorHAnsi"/>
          <w:sz w:val="22"/>
          <w:szCs w:val="22"/>
        </w:rPr>
        <w:t xml:space="preserve">provide adequate food, clothing and shelter (including exclusion from home or abandonment) </w:t>
      </w:r>
    </w:p>
    <w:p w:rsidR="00B3486B" w:rsidRPr="00BB0565" w:rsidRDefault="00B3486B" w:rsidP="009A1DDE">
      <w:pPr>
        <w:pStyle w:val="ListParagraph"/>
        <w:numPr>
          <w:ilvl w:val="0"/>
          <w:numId w:val="11"/>
        </w:numPr>
        <w:rPr>
          <w:rFonts w:asciiTheme="minorHAnsi" w:hAnsiTheme="minorHAnsi"/>
          <w:sz w:val="22"/>
          <w:szCs w:val="22"/>
        </w:rPr>
      </w:pPr>
      <w:r w:rsidRPr="00BB0565">
        <w:rPr>
          <w:rFonts w:asciiTheme="minorHAnsi" w:hAnsiTheme="minorHAnsi"/>
          <w:sz w:val="22"/>
          <w:szCs w:val="22"/>
        </w:rPr>
        <w:t xml:space="preserve">protect a child from physical and emotional harm or danger </w:t>
      </w:r>
    </w:p>
    <w:p w:rsidR="00B3486B" w:rsidRPr="00BB0565" w:rsidRDefault="00B3486B" w:rsidP="009A1DDE">
      <w:pPr>
        <w:pStyle w:val="ListParagraph"/>
        <w:numPr>
          <w:ilvl w:val="0"/>
          <w:numId w:val="11"/>
        </w:numPr>
        <w:rPr>
          <w:rFonts w:asciiTheme="minorHAnsi" w:hAnsiTheme="minorHAnsi"/>
          <w:sz w:val="22"/>
          <w:szCs w:val="22"/>
        </w:rPr>
      </w:pPr>
      <w:r w:rsidRPr="00BB0565">
        <w:rPr>
          <w:rFonts w:asciiTheme="minorHAnsi" w:hAnsiTheme="minorHAnsi"/>
          <w:sz w:val="22"/>
          <w:szCs w:val="22"/>
        </w:rPr>
        <w:t>ensure adequate supervision (include the use of inadequate ca</w:t>
      </w:r>
      <w:r w:rsidR="009A1DDE" w:rsidRPr="00BB0565">
        <w:rPr>
          <w:rFonts w:asciiTheme="minorHAnsi" w:hAnsiTheme="minorHAnsi"/>
          <w:sz w:val="22"/>
          <w:szCs w:val="22"/>
        </w:rPr>
        <w:t xml:space="preserve">re-givers) or ensure access to </w:t>
      </w:r>
      <w:r w:rsidRPr="00BB0565">
        <w:rPr>
          <w:rFonts w:asciiTheme="minorHAnsi" w:hAnsiTheme="minorHAnsi"/>
          <w:sz w:val="22"/>
          <w:szCs w:val="22"/>
        </w:rPr>
        <w:t xml:space="preserve">appropriate medical care of treatment </w:t>
      </w:r>
    </w:p>
    <w:p w:rsidR="00B3486B" w:rsidRPr="00BB0565" w:rsidRDefault="00B3486B" w:rsidP="009A1DDE">
      <w:pPr>
        <w:pStyle w:val="ListParagraph"/>
        <w:numPr>
          <w:ilvl w:val="0"/>
          <w:numId w:val="11"/>
        </w:numPr>
        <w:rPr>
          <w:rFonts w:asciiTheme="minorHAnsi" w:hAnsiTheme="minorHAnsi"/>
          <w:sz w:val="22"/>
          <w:szCs w:val="22"/>
        </w:rPr>
      </w:pPr>
      <w:r w:rsidRPr="00BB0565">
        <w:rPr>
          <w:rFonts w:asciiTheme="minorHAnsi" w:hAnsiTheme="minorHAnsi"/>
          <w:sz w:val="22"/>
          <w:szCs w:val="22"/>
        </w:rPr>
        <w:t>respond to and meet a</w:t>
      </w:r>
      <w:r w:rsidR="009A1DDE" w:rsidRPr="00BB0565">
        <w:rPr>
          <w:rFonts w:asciiTheme="minorHAnsi" w:hAnsiTheme="minorHAnsi"/>
          <w:sz w:val="22"/>
          <w:szCs w:val="22"/>
        </w:rPr>
        <w:t xml:space="preserve"> child’s basic emotional needs</w:t>
      </w:r>
    </w:p>
    <w:p w:rsidR="00B3486B" w:rsidRPr="00BB0565" w:rsidRDefault="00B3486B" w:rsidP="003D3DDC">
      <w:pPr>
        <w:rPr>
          <w:rFonts w:asciiTheme="minorHAnsi" w:hAnsiTheme="minorHAnsi"/>
          <w:sz w:val="22"/>
          <w:szCs w:val="22"/>
        </w:rPr>
      </w:pPr>
      <w:r w:rsidRPr="00BB0565">
        <w:rPr>
          <w:rFonts w:asciiTheme="minorHAnsi" w:hAnsiTheme="minorHAnsi"/>
          <w:sz w:val="22"/>
          <w:szCs w:val="22"/>
        </w:rPr>
        <w:t>(Source HMSO: Working Tog</w:t>
      </w:r>
      <w:r w:rsidR="00306F7C">
        <w:rPr>
          <w:rFonts w:asciiTheme="minorHAnsi" w:hAnsiTheme="minorHAnsi"/>
          <w:sz w:val="22"/>
          <w:szCs w:val="22"/>
        </w:rPr>
        <w:t xml:space="preserve">ether to Safeguard Children </w:t>
      </w:r>
      <w:r w:rsidR="00306F7C" w:rsidRPr="009B63DE">
        <w:rPr>
          <w:rFonts w:asciiTheme="minorHAnsi" w:hAnsiTheme="minorHAnsi"/>
          <w:sz w:val="22"/>
          <w:szCs w:val="22"/>
        </w:rPr>
        <w:t>2015</w:t>
      </w:r>
      <w:r w:rsidRPr="009B63DE">
        <w:rPr>
          <w:rFonts w:asciiTheme="minorHAnsi" w:hAnsiTheme="minorHAnsi"/>
          <w:sz w:val="22"/>
          <w:szCs w:val="22"/>
        </w:rPr>
        <w:t>)</w:t>
      </w:r>
      <w:r w:rsidRPr="00BB0565">
        <w:rPr>
          <w:rFonts w:asciiTheme="minorHAnsi" w:hAnsiTheme="minorHAnsi"/>
          <w:sz w:val="22"/>
          <w:szCs w:val="22"/>
        </w:rPr>
        <w:t xml:space="preserve"> </w:t>
      </w:r>
    </w:p>
    <w:p w:rsidR="00193D68" w:rsidRPr="00BB0565" w:rsidRDefault="00193D68" w:rsidP="003D3DDC">
      <w:pPr>
        <w:rPr>
          <w:rFonts w:asciiTheme="minorHAnsi" w:hAnsiTheme="minorHAnsi"/>
          <w:sz w:val="22"/>
          <w:szCs w:val="22"/>
        </w:rPr>
      </w:pPr>
    </w:p>
    <w:p w:rsidR="00B3486B" w:rsidRPr="00BB0565" w:rsidRDefault="00BB0565" w:rsidP="00193D68">
      <w:pPr>
        <w:pStyle w:val="Heading3"/>
        <w:rPr>
          <w:rFonts w:asciiTheme="minorHAnsi" w:hAnsiTheme="minorHAnsi"/>
          <w:sz w:val="22"/>
          <w:szCs w:val="22"/>
        </w:rPr>
      </w:pPr>
      <w:bookmarkStart w:id="8" w:name="_Toc429985271"/>
      <w:r>
        <w:rPr>
          <w:rFonts w:asciiTheme="minorHAnsi" w:hAnsiTheme="minorHAnsi"/>
          <w:sz w:val="22"/>
          <w:szCs w:val="22"/>
        </w:rPr>
        <w:t xml:space="preserve">5. </w:t>
      </w:r>
      <w:r w:rsidR="009A1DDE" w:rsidRPr="00BB0565">
        <w:rPr>
          <w:rFonts w:asciiTheme="minorHAnsi" w:hAnsiTheme="minorHAnsi"/>
          <w:sz w:val="22"/>
          <w:szCs w:val="22"/>
        </w:rPr>
        <w:t>What to do if you are concerned?</w:t>
      </w:r>
      <w:bookmarkEnd w:id="8"/>
    </w:p>
    <w:p w:rsidR="00B3486B" w:rsidRPr="00BB0565" w:rsidRDefault="00040620" w:rsidP="00B3486B">
      <w:pPr>
        <w:rPr>
          <w:rFonts w:asciiTheme="minorHAnsi" w:hAnsiTheme="minorHAnsi"/>
          <w:sz w:val="22"/>
          <w:szCs w:val="22"/>
        </w:rPr>
      </w:pPr>
      <w:r>
        <w:rPr>
          <w:rFonts w:asciiTheme="minorHAnsi" w:hAnsiTheme="minorHAnsi"/>
          <w:sz w:val="22"/>
          <w:szCs w:val="22"/>
        </w:rPr>
        <w:t xml:space="preserve">If a student </w:t>
      </w:r>
      <w:r w:rsidR="00B3486B" w:rsidRPr="00BB0565">
        <w:rPr>
          <w:rFonts w:asciiTheme="minorHAnsi" w:hAnsiTheme="minorHAnsi"/>
          <w:sz w:val="22"/>
          <w:szCs w:val="22"/>
        </w:rPr>
        <w:t xml:space="preserve">makes an allegation or disclosure of abuse against an adult or other person or young person it is important that you: </w:t>
      </w:r>
    </w:p>
    <w:p w:rsidR="00B3486B" w:rsidRPr="00BB0565" w:rsidRDefault="00B3486B" w:rsidP="009A1DDE">
      <w:pPr>
        <w:pStyle w:val="ListParagraph"/>
        <w:numPr>
          <w:ilvl w:val="0"/>
          <w:numId w:val="12"/>
        </w:numPr>
        <w:rPr>
          <w:rFonts w:asciiTheme="minorHAnsi" w:hAnsiTheme="minorHAnsi"/>
          <w:sz w:val="22"/>
          <w:szCs w:val="22"/>
        </w:rPr>
      </w:pPr>
      <w:r w:rsidRPr="00BB0565">
        <w:rPr>
          <w:rFonts w:asciiTheme="minorHAnsi" w:hAnsiTheme="minorHAnsi"/>
          <w:sz w:val="22"/>
          <w:szCs w:val="22"/>
        </w:rPr>
        <w:t xml:space="preserve">Do let the child know that you will need to tell someone else </w:t>
      </w:r>
    </w:p>
    <w:p w:rsidR="00B3486B" w:rsidRPr="00BB0565" w:rsidRDefault="00B3486B" w:rsidP="009A1DDE">
      <w:pPr>
        <w:pStyle w:val="ListParagraph"/>
        <w:numPr>
          <w:ilvl w:val="0"/>
          <w:numId w:val="12"/>
        </w:numPr>
        <w:rPr>
          <w:rFonts w:asciiTheme="minorHAnsi" w:hAnsiTheme="minorHAnsi"/>
          <w:sz w:val="22"/>
          <w:szCs w:val="22"/>
        </w:rPr>
      </w:pPr>
      <w:r w:rsidRPr="00BB0565">
        <w:rPr>
          <w:rFonts w:asciiTheme="minorHAnsi" w:hAnsiTheme="minorHAnsi"/>
          <w:sz w:val="22"/>
          <w:szCs w:val="22"/>
        </w:rPr>
        <w:t xml:space="preserve">Do stay calm and listen carefully </w:t>
      </w:r>
    </w:p>
    <w:p w:rsidR="00B3486B" w:rsidRPr="00BB0565" w:rsidRDefault="00B3486B" w:rsidP="009A1DDE">
      <w:pPr>
        <w:pStyle w:val="ListParagraph"/>
        <w:numPr>
          <w:ilvl w:val="0"/>
          <w:numId w:val="12"/>
        </w:numPr>
        <w:rPr>
          <w:rFonts w:asciiTheme="minorHAnsi" w:hAnsiTheme="minorHAnsi"/>
          <w:sz w:val="22"/>
          <w:szCs w:val="22"/>
        </w:rPr>
      </w:pPr>
      <w:r w:rsidRPr="00BB0565">
        <w:rPr>
          <w:rFonts w:asciiTheme="minorHAnsi" w:hAnsiTheme="minorHAnsi"/>
          <w:sz w:val="22"/>
          <w:szCs w:val="22"/>
        </w:rPr>
        <w:t xml:space="preserve">Do reassure them that they have done the right thing in telling you </w:t>
      </w:r>
    </w:p>
    <w:p w:rsidR="00B3486B" w:rsidRPr="00BB0565" w:rsidRDefault="00B3486B" w:rsidP="009A1DDE">
      <w:pPr>
        <w:pStyle w:val="ListParagraph"/>
        <w:numPr>
          <w:ilvl w:val="0"/>
          <w:numId w:val="12"/>
        </w:numPr>
        <w:rPr>
          <w:rFonts w:asciiTheme="minorHAnsi" w:hAnsiTheme="minorHAnsi"/>
          <w:sz w:val="22"/>
          <w:szCs w:val="22"/>
        </w:rPr>
      </w:pPr>
      <w:r w:rsidRPr="00BB0565">
        <w:rPr>
          <w:rFonts w:asciiTheme="minorHAnsi" w:hAnsiTheme="minorHAnsi"/>
          <w:sz w:val="22"/>
          <w:szCs w:val="22"/>
        </w:rPr>
        <w:t xml:space="preserve">Do not investigate or ask leading questions </w:t>
      </w:r>
    </w:p>
    <w:p w:rsidR="00B3486B" w:rsidRPr="00BB0565" w:rsidRDefault="00B3486B" w:rsidP="009A1DDE">
      <w:pPr>
        <w:pStyle w:val="ListParagraph"/>
        <w:numPr>
          <w:ilvl w:val="0"/>
          <w:numId w:val="12"/>
        </w:numPr>
        <w:rPr>
          <w:rFonts w:asciiTheme="minorHAnsi" w:hAnsiTheme="minorHAnsi"/>
          <w:sz w:val="22"/>
          <w:szCs w:val="22"/>
        </w:rPr>
      </w:pPr>
      <w:r w:rsidRPr="00BB0565">
        <w:rPr>
          <w:rFonts w:asciiTheme="minorHAnsi" w:hAnsiTheme="minorHAnsi"/>
          <w:sz w:val="22"/>
          <w:szCs w:val="22"/>
        </w:rPr>
        <w:t xml:space="preserve">Do not promise to keep a secret or keep what you have been told a secret </w:t>
      </w:r>
    </w:p>
    <w:p w:rsidR="00B3486B" w:rsidRPr="00BB0565" w:rsidRDefault="00B3486B" w:rsidP="009A1DDE">
      <w:pPr>
        <w:pStyle w:val="ListParagraph"/>
        <w:numPr>
          <w:ilvl w:val="0"/>
          <w:numId w:val="12"/>
        </w:numPr>
        <w:rPr>
          <w:rFonts w:asciiTheme="minorHAnsi" w:hAnsiTheme="minorHAnsi"/>
          <w:sz w:val="22"/>
          <w:szCs w:val="22"/>
        </w:rPr>
      </w:pPr>
      <w:r w:rsidRPr="00BB0565">
        <w:rPr>
          <w:rFonts w:asciiTheme="minorHAnsi" w:hAnsiTheme="minorHAnsi"/>
          <w:sz w:val="22"/>
          <w:szCs w:val="22"/>
        </w:rPr>
        <w:t>Do inf</w:t>
      </w:r>
      <w:r w:rsidR="00306F7C">
        <w:rPr>
          <w:rFonts w:asciiTheme="minorHAnsi" w:hAnsiTheme="minorHAnsi"/>
          <w:sz w:val="22"/>
          <w:szCs w:val="22"/>
        </w:rPr>
        <w:t xml:space="preserve">orm the </w:t>
      </w:r>
      <w:r w:rsidR="00F04919" w:rsidRPr="00BB0565">
        <w:rPr>
          <w:rFonts w:asciiTheme="minorHAnsi" w:hAnsiTheme="minorHAnsi"/>
          <w:sz w:val="22"/>
          <w:szCs w:val="22"/>
        </w:rPr>
        <w:t>Designated</w:t>
      </w:r>
      <w:r w:rsidR="00306F7C">
        <w:rPr>
          <w:rFonts w:asciiTheme="minorHAnsi" w:hAnsiTheme="minorHAnsi"/>
          <w:sz w:val="22"/>
          <w:szCs w:val="22"/>
        </w:rPr>
        <w:t xml:space="preserve"> Safeguarding</w:t>
      </w:r>
      <w:r w:rsidR="00F04919" w:rsidRPr="00BB0565">
        <w:rPr>
          <w:rFonts w:asciiTheme="minorHAnsi" w:hAnsiTheme="minorHAnsi"/>
          <w:sz w:val="22"/>
          <w:szCs w:val="22"/>
        </w:rPr>
        <w:t xml:space="preserve"> Lead</w:t>
      </w:r>
      <w:r w:rsidRPr="00BB0565">
        <w:rPr>
          <w:rFonts w:asciiTheme="minorHAnsi" w:hAnsiTheme="minorHAnsi"/>
          <w:sz w:val="22"/>
          <w:szCs w:val="22"/>
        </w:rPr>
        <w:t xml:space="preserve"> immediately </w:t>
      </w:r>
    </w:p>
    <w:p w:rsidR="00B3486B" w:rsidRPr="00BB0565" w:rsidRDefault="00B3486B" w:rsidP="009A1DDE">
      <w:pPr>
        <w:pStyle w:val="ListParagraph"/>
        <w:numPr>
          <w:ilvl w:val="0"/>
          <w:numId w:val="12"/>
        </w:numPr>
        <w:rPr>
          <w:rFonts w:asciiTheme="minorHAnsi" w:hAnsiTheme="minorHAnsi"/>
          <w:sz w:val="22"/>
          <w:szCs w:val="22"/>
        </w:rPr>
      </w:pPr>
      <w:r w:rsidRPr="00BB0565">
        <w:rPr>
          <w:rFonts w:asciiTheme="minorHAnsi" w:hAnsiTheme="minorHAnsi"/>
          <w:sz w:val="22"/>
          <w:szCs w:val="22"/>
        </w:rPr>
        <w:t>Do make a written record of the allegation, disclosure or incident and sign, date and record your</w:t>
      </w:r>
      <w:r w:rsidR="00701A06">
        <w:rPr>
          <w:rFonts w:asciiTheme="minorHAnsi" w:hAnsiTheme="minorHAnsi"/>
          <w:sz w:val="22"/>
          <w:szCs w:val="22"/>
        </w:rPr>
        <w:t xml:space="preserve"> position; preferably using the form provided in the staff rooms and student services</w:t>
      </w:r>
      <w:r w:rsidRPr="00BB0565">
        <w:rPr>
          <w:rFonts w:asciiTheme="minorHAnsi" w:hAnsiTheme="minorHAnsi"/>
          <w:sz w:val="22"/>
          <w:szCs w:val="22"/>
        </w:rPr>
        <w:t xml:space="preserve">. </w:t>
      </w:r>
    </w:p>
    <w:p w:rsidR="00B3486B" w:rsidRPr="00BB0565" w:rsidRDefault="00B3486B" w:rsidP="009A1DDE">
      <w:pPr>
        <w:pStyle w:val="ListParagraph"/>
        <w:numPr>
          <w:ilvl w:val="0"/>
          <w:numId w:val="12"/>
        </w:numPr>
        <w:rPr>
          <w:rFonts w:asciiTheme="minorHAnsi" w:hAnsiTheme="minorHAnsi"/>
          <w:sz w:val="22"/>
          <w:szCs w:val="22"/>
        </w:rPr>
      </w:pPr>
      <w:r w:rsidRPr="00BB0565">
        <w:rPr>
          <w:rFonts w:asciiTheme="minorHAnsi" w:hAnsiTheme="minorHAnsi"/>
          <w:sz w:val="22"/>
          <w:szCs w:val="22"/>
        </w:rPr>
        <w:t xml:space="preserve">Do not include your opinion without stating it is your opinion </w:t>
      </w:r>
    </w:p>
    <w:p w:rsidR="00B3486B" w:rsidRPr="00BB0565" w:rsidRDefault="009A1DDE" w:rsidP="009A1DDE">
      <w:pPr>
        <w:pStyle w:val="ListParagraph"/>
        <w:numPr>
          <w:ilvl w:val="0"/>
          <w:numId w:val="12"/>
        </w:numPr>
        <w:rPr>
          <w:rFonts w:asciiTheme="minorHAnsi" w:hAnsiTheme="minorHAnsi"/>
          <w:sz w:val="22"/>
          <w:szCs w:val="22"/>
        </w:rPr>
      </w:pPr>
      <w:r w:rsidRPr="00BB0565">
        <w:rPr>
          <w:rFonts w:asciiTheme="minorHAnsi" w:hAnsiTheme="minorHAnsi"/>
          <w:sz w:val="22"/>
          <w:szCs w:val="22"/>
        </w:rPr>
        <w:t>Do refer without delay</w:t>
      </w:r>
    </w:p>
    <w:p w:rsidR="009A1DDE" w:rsidRPr="00BB0565" w:rsidRDefault="00B3486B" w:rsidP="00B3486B">
      <w:pPr>
        <w:rPr>
          <w:rFonts w:asciiTheme="minorHAnsi" w:hAnsiTheme="minorHAnsi"/>
          <w:sz w:val="22"/>
          <w:szCs w:val="22"/>
        </w:rPr>
      </w:pPr>
      <w:r w:rsidRPr="00BB0565">
        <w:rPr>
          <w:rFonts w:asciiTheme="minorHAnsi" w:hAnsiTheme="minorHAnsi"/>
          <w:sz w:val="22"/>
          <w:szCs w:val="22"/>
        </w:rPr>
        <w:t>If you have any concerns that a member of staff or adult in a position of trust poses a danger to a child or young person or that they might be abusing a child or young person re</w:t>
      </w:r>
      <w:r w:rsidR="0070383D">
        <w:rPr>
          <w:rFonts w:asciiTheme="minorHAnsi" w:hAnsiTheme="minorHAnsi"/>
          <w:sz w:val="22"/>
          <w:szCs w:val="22"/>
        </w:rPr>
        <w:t>port your concerns to the Head t</w:t>
      </w:r>
      <w:r w:rsidRPr="00BB0565">
        <w:rPr>
          <w:rFonts w:asciiTheme="minorHAnsi" w:hAnsiTheme="minorHAnsi"/>
          <w:sz w:val="22"/>
          <w:szCs w:val="22"/>
        </w:rPr>
        <w:t xml:space="preserve">eacher. Where those concerns relate to the </w:t>
      </w:r>
      <w:r w:rsidR="009A1DDE" w:rsidRPr="00BB0565">
        <w:rPr>
          <w:rFonts w:asciiTheme="minorHAnsi" w:hAnsiTheme="minorHAnsi"/>
          <w:sz w:val="22"/>
          <w:szCs w:val="22"/>
        </w:rPr>
        <w:t>Head</w:t>
      </w:r>
      <w:r w:rsidR="00BB0565">
        <w:rPr>
          <w:rFonts w:asciiTheme="minorHAnsi" w:hAnsiTheme="minorHAnsi"/>
          <w:sz w:val="22"/>
          <w:szCs w:val="22"/>
        </w:rPr>
        <w:t xml:space="preserve"> </w:t>
      </w:r>
      <w:r w:rsidR="009A1DDE" w:rsidRPr="00BB0565">
        <w:rPr>
          <w:rFonts w:asciiTheme="minorHAnsi" w:hAnsiTheme="minorHAnsi"/>
          <w:sz w:val="22"/>
          <w:szCs w:val="22"/>
        </w:rPr>
        <w:t>teacher</w:t>
      </w:r>
      <w:r w:rsidRPr="00BB0565">
        <w:rPr>
          <w:rFonts w:asciiTheme="minorHAnsi" w:hAnsiTheme="minorHAnsi"/>
          <w:sz w:val="22"/>
          <w:szCs w:val="22"/>
        </w:rPr>
        <w:t xml:space="preserve"> this should then be reported to the Chair of Governors using the Thomas Gainsborough </w:t>
      </w:r>
      <w:r w:rsidR="009A1DDE" w:rsidRPr="00BB0565">
        <w:rPr>
          <w:rFonts w:asciiTheme="minorHAnsi" w:hAnsiTheme="minorHAnsi"/>
          <w:sz w:val="22"/>
          <w:szCs w:val="22"/>
        </w:rPr>
        <w:t>School Whistle Blowing policy.</w:t>
      </w:r>
    </w:p>
    <w:p w:rsidR="00193D68" w:rsidRPr="00BB0565" w:rsidRDefault="00193D68" w:rsidP="00B3486B">
      <w:pPr>
        <w:rPr>
          <w:rFonts w:asciiTheme="minorHAnsi" w:hAnsiTheme="minorHAnsi"/>
          <w:sz w:val="22"/>
          <w:szCs w:val="22"/>
        </w:rPr>
      </w:pPr>
    </w:p>
    <w:p w:rsidR="00B3486B" w:rsidRPr="00BB0565" w:rsidRDefault="00BB0565" w:rsidP="00193D68">
      <w:pPr>
        <w:pStyle w:val="Heading3"/>
        <w:rPr>
          <w:rFonts w:asciiTheme="minorHAnsi" w:hAnsiTheme="minorHAnsi"/>
          <w:sz w:val="22"/>
          <w:szCs w:val="22"/>
        </w:rPr>
      </w:pPr>
      <w:bookmarkStart w:id="9" w:name="_Toc429985272"/>
      <w:r>
        <w:rPr>
          <w:rFonts w:asciiTheme="minorHAnsi" w:hAnsiTheme="minorHAnsi"/>
          <w:sz w:val="22"/>
          <w:szCs w:val="22"/>
        </w:rPr>
        <w:t xml:space="preserve">6. </w:t>
      </w:r>
      <w:r w:rsidR="009A1DDE" w:rsidRPr="00BB0565">
        <w:rPr>
          <w:rFonts w:asciiTheme="minorHAnsi" w:hAnsiTheme="minorHAnsi"/>
          <w:sz w:val="22"/>
          <w:szCs w:val="22"/>
        </w:rPr>
        <w:t>Managing allegations</w:t>
      </w:r>
      <w:bookmarkEnd w:id="9"/>
      <w:r w:rsidR="00193D68" w:rsidRPr="00BB0565">
        <w:rPr>
          <w:rFonts w:asciiTheme="minorHAnsi" w:hAnsiTheme="minorHAnsi"/>
          <w:sz w:val="22"/>
          <w:szCs w:val="22"/>
        </w:rPr>
        <w:t>:</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Thomas Gainsborough School is aware of the possibility of allegations being made against members of staff, trainees or volunteers that may be working in the school. Allegations will be that some kind of abuse has taken place. They may be made by children, young people or concerned adults.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Allegations are made for a variety of reasons: </w:t>
      </w:r>
    </w:p>
    <w:p w:rsidR="00B3486B" w:rsidRPr="00BB0565" w:rsidRDefault="0070383D" w:rsidP="008072D1">
      <w:pPr>
        <w:pStyle w:val="ListParagraph"/>
        <w:numPr>
          <w:ilvl w:val="0"/>
          <w:numId w:val="16"/>
        </w:numPr>
        <w:rPr>
          <w:rFonts w:asciiTheme="minorHAnsi" w:hAnsiTheme="minorHAnsi"/>
          <w:sz w:val="22"/>
          <w:szCs w:val="22"/>
        </w:rPr>
      </w:pPr>
      <w:r>
        <w:rPr>
          <w:rFonts w:asciiTheme="minorHAnsi" w:hAnsiTheme="minorHAnsi"/>
          <w:sz w:val="22"/>
          <w:szCs w:val="22"/>
        </w:rPr>
        <w:t>a</w:t>
      </w:r>
      <w:r w:rsidR="00B3486B" w:rsidRPr="00BB0565">
        <w:rPr>
          <w:rFonts w:asciiTheme="minorHAnsi" w:hAnsiTheme="minorHAnsi"/>
          <w:sz w:val="22"/>
          <w:szCs w:val="22"/>
        </w:rPr>
        <w:t xml:space="preserve">buse has actually taken place </w:t>
      </w:r>
    </w:p>
    <w:p w:rsidR="00B3486B" w:rsidRPr="00BB0565" w:rsidRDefault="0070383D" w:rsidP="008072D1">
      <w:pPr>
        <w:pStyle w:val="ListParagraph"/>
        <w:numPr>
          <w:ilvl w:val="0"/>
          <w:numId w:val="16"/>
        </w:numPr>
        <w:rPr>
          <w:rFonts w:asciiTheme="minorHAnsi" w:hAnsiTheme="minorHAnsi"/>
          <w:sz w:val="22"/>
          <w:szCs w:val="22"/>
        </w:rPr>
      </w:pPr>
      <w:r>
        <w:rPr>
          <w:rFonts w:asciiTheme="minorHAnsi" w:hAnsiTheme="minorHAnsi"/>
          <w:sz w:val="22"/>
          <w:szCs w:val="22"/>
        </w:rPr>
        <w:t>s</w:t>
      </w:r>
      <w:r w:rsidR="00B3486B" w:rsidRPr="00BB0565">
        <w:rPr>
          <w:rFonts w:asciiTheme="minorHAnsi" w:hAnsiTheme="minorHAnsi"/>
          <w:sz w:val="22"/>
          <w:szCs w:val="22"/>
        </w:rPr>
        <w:t xml:space="preserve">omething has happened to the child that reminds them of a past event </w:t>
      </w:r>
    </w:p>
    <w:p w:rsidR="00B3486B" w:rsidRPr="00BB0565" w:rsidRDefault="0070383D" w:rsidP="008072D1">
      <w:pPr>
        <w:pStyle w:val="ListParagraph"/>
        <w:numPr>
          <w:ilvl w:val="0"/>
          <w:numId w:val="16"/>
        </w:numPr>
        <w:rPr>
          <w:rFonts w:asciiTheme="minorHAnsi" w:hAnsiTheme="minorHAnsi"/>
          <w:sz w:val="22"/>
          <w:szCs w:val="22"/>
        </w:rPr>
      </w:pPr>
      <w:r>
        <w:rPr>
          <w:rFonts w:asciiTheme="minorHAnsi" w:hAnsiTheme="minorHAnsi"/>
          <w:sz w:val="22"/>
          <w:szCs w:val="22"/>
        </w:rPr>
        <w:t>s</w:t>
      </w:r>
      <w:r w:rsidR="00B3486B" w:rsidRPr="00BB0565">
        <w:rPr>
          <w:rFonts w:asciiTheme="minorHAnsi" w:hAnsiTheme="minorHAnsi"/>
          <w:sz w:val="22"/>
          <w:szCs w:val="22"/>
        </w:rPr>
        <w:t>ome children realise that allegations can be powerful and if they are angry about something they can make an alle</w:t>
      </w:r>
      <w:r>
        <w:rPr>
          <w:rFonts w:asciiTheme="minorHAnsi" w:hAnsiTheme="minorHAnsi"/>
          <w:sz w:val="22"/>
          <w:szCs w:val="22"/>
        </w:rPr>
        <w:t>gation as a way of hitting out</w:t>
      </w:r>
    </w:p>
    <w:p w:rsidR="00B3486B" w:rsidRPr="00BB0565" w:rsidRDefault="0070383D" w:rsidP="008072D1">
      <w:pPr>
        <w:pStyle w:val="ListParagraph"/>
        <w:numPr>
          <w:ilvl w:val="0"/>
          <w:numId w:val="15"/>
        </w:numPr>
        <w:rPr>
          <w:rFonts w:asciiTheme="minorHAnsi" w:hAnsiTheme="minorHAnsi"/>
          <w:sz w:val="22"/>
          <w:szCs w:val="22"/>
        </w:rPr>
      </w:pPr>
      <w:r>
        <w:rPr>
          <w:rFonts w:asciiTheme="minorHAnsi" w:hAnsiTheme="minorHAnsi"/>
          <w:sz w:val="22"/>
          <w:szCs w:val="22"/>
        </w:rPr>
        <w:t>a</w:t>
      </w:r>
      <w:r w:rsidR="00B3486B" w:rsidRPr="00BB0565">
        <w:rPr>
          <w:rFonts w:asciiTheme="minorHAnsi" w:hAnsiTheme="minorHAnsi"/>
          <w:sz w:val="22"/>
          <w:szCs w:val="22"/>
        </w:rPr>
        <w:t xml:space="preserve">n allegation can be a way of seeking attention.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If an allegation is made against an adult in a position of trust whether staff or volunteers this should be bought to th</w:t>
      </w:r>
      <w:r w:rsidR="00306F7C">
        <w:rPr>
          <w:rFonts w:asciiTheme="minorHAnsi" w:hAnsiTheme="minorHAnsi"/>
          <w:sz w:val="22"/>
          <w:szCs w:val="22"/>
        </w:rPr>
        <w:t xml:space="preserve">e immediate attention of the </w:t>
      </w:r>
      <w:r w:rsidR="00F04919" w:rsidRPr="00BB0565">
        <w:rPr>
          <w:rFonts w:asciiTheme="minorHAnsi" w:hAnsiTheme="minorHAnsi"/>
          <w:sz w:val="22"/>
          <w:szCs w:val="22"/>
        </w:rPr>
        <w:t>D</w:t>
      </w:r>
      <w:r w:rsidR="00306F7C">
        <w:rPr>
          <w:rFonts w:asciiTheme="minorHAnsi" w:hAnsiTheme="minorHAnsi"/>
          <w:sz w:val="22"/>
          <w:szCs w:val="22"/>
        </w:rPr>
        <w:t>S</w:t>
      </w:r>
      <w:r w:rsidR="00F04919" w:rsidRPr="00BB0565">
        <w:rPr>
          <w:rFonts w:asciiTheme="minorHAnsi" w:hAnsiTheme="minorHAnsi"/>
          <w:sz w:val="22"/>
          <w:szCs w:val="22"/>
        </w:rPr>
        <w:t>L</w:t>
      </w:r>
      <w:r w:rsidRPr="00BB0565">
        <w:rPr>
          <w:rFonts w:asciiTheme="minorHAnsi" w:hAnsiTheme="minorHAnsi"/>
          <w:sz w:val="22"/>
          <w:szCs w:val="22"/>
        </w:rPr>
        <w:t xml:space="preserve"> who will advise the </w:t>
      </w:r>
      <w:r w:rsidR="009A1DDE" w:rsidRPr="00BB0565">
        <w:rPr>
          <w:rFonts w:asciiTheme="minorHAnsi" w:hAnsiTheme="minorHAnsi"/>
          <w:sz w:val="22"/>
          <w:szCs w:val="22"/>
        </w:rPr>
        <w:t>Head</w:t>
      </w:r>
      <w:r w:rsidR="00E86534">
        <w:rPr>
          <w:rFonts w:asciiTheme="minorHAnsi" w:hAnsiTheme="minorHAnsi"/>
          <w:sz w:val="22"/>
          <w:szCs w:val="22"/>
        </w:rPr>
        <w:t xml:space="preserve"> </w:t>
      </w:r>
      <w:r w:rsidR="009A1DDE" w:rsidRPr="00BB0565">
        <w:rPr>
          <w:rFonts w:asciiTheme="minorHAnsi" w:hAnsiTheme="minorHAnsi"/>
          <w:sz w:val="22"/>
          <w:szCs w:val="22"/>
        </w:rPr>
        <w:t>teacher</w:t>
      </w:r>
      <w:r w:rsidRPr="00BB0565">
        <w:rPr>
          <w:rFonts w:asciiTheme="minorHAnsi" w:hAnsiTheme="minorHAnsi"/>
          <w:sz w:val="22"/>
          <w:szCs w:val="22"/>
        </w:rPr>
        <w:t xml:space="preserve">. In the case of an allegation against the </w:t>
      </w:r>
      <w:r w:rsidR="009A1DDE" w:rsidRPr="00BB0565">
        <w:rPr>
          <w:rFonts w:asciiTheme="minorHAnsi" w:hAnsiTheme="minorHAnsi"/>
          <w:sz w:val="22"/>
          <w:szCs w:val="22"/>
        </w:rPr>
        <w:t>Head</w:t>
      </w:r>
      <w:r w:rsidR="00E86534">
        <w:rPr>
          <w:rFonts w:asciiTheme="minorHAnsi" w:hAnsiTheme="minorHAnsi"/>
          <w:sz w:val="22"/>
          <w:szCs w:val="22"/>
        </w:rPr>
        <w:t xml:space="preserve"> </w:t>
      </w:r>
      <w:r w:rsidR="009A1DDE" w:rsidRPr="00BB0565">
        <w:rPr>
          <w:rFonts w:asciiTheme="minorHAnsi" w:hAnsiTheme="minorHAnsi"/>
          <w:sz w:val="22"/>
          <w:szCs w:val="22"/>
        </w:rPr>
        <w:t>teacher</w:t>
      </w:r>
      <w:r w:rsidRPr="00BB0565">
        <w:rPr>
          <w:rFonts w:asciiTheme="minorHAnsi" w:hAnsiTheme="minorHAnsi"/>
          <w:sz w:val="22"/>
          <w:szCs w:val="22"/>
        </w:rPr>
        <w:t xml:space="preserve"> this will be brought to the immediate attention of the Chair of Governors. </w:t>
      </w:r>
      <w:r w:rsidR="009B63DE">
        <w:rPr>
          <w:rFonts w:asciiTheme="minorHAnsi" w:hAnsiTheme="minorHAnsi"/>
          <w:sz w:val="22"/>
          <w:szCs w:val="22"/>
        </w:rPr>
        <w:t xml:space="preserve">            </w:t>
      </w:r>
      <w:r w:rsidRPr="00BB0565">
        <w:rPr>
          <w:rFonts w:asciiTheme="minorHAnsi" w:hAnsiTheme="minorHAnsi"/>
          <w:sz w:val="22"/>
          <w:szCs w:val="22"/>
        </w:rPr>
        <w:t xml:space="preserve">The </w:t>
      </w:r>
      <w:r w:rsidR="009A1DDE" w:rsidRPr="00BB0565">
        <w:rPr>
          <w:rFonts w:asciiTheme="minorHAnsi" w:hAnsiTheme="minorHAnsi"/>
          <w:sz w:val="22"/>
          <w:szCs w:val="22"/>
        </w:rPr>
        <w:t>Head</w:t>
      </w:r>
      <w:r w:rsidR="00BB0565">
        <w:rPr>
          <w:rFonts w:asciiTheme="minorHAnsi" w:hAnsiTheme="minorHAnsi"/>
          <w:sz w:val="22"/>
          <w:szCs w:val="22"/>
        </w:rPr>
        <w:t xml:space="preserve"> </w:t>
      </w:r>
      <w:r w:rsidR="009A1DDE" w:rsidRPr="00BB0565">
        <w:rPr>
          <w:rFonts w:asciiTheme="minorHAnsi" w:hAnsiTheme="minorHAnsi"/>
          <w:sz w:val="22"/>
          <w:szCs w:val="22"/>
        </w:rPr>
        <w:t>teacher</w:t>
      </w:r>
      <w:r w:rsidRPr="00BB0565">
        <w:rPr>
          <w:rFonts w:asciiTheme="minorHAnsi" w:hAnsiTheme="minorHAnsi"/>
          <w:sz w:val="22"/>
          <w:szCs w:val="22"/>
        </w:rPr>
        <w:t xml:space="preserve">/Chair of Governors will need to discuss with the Local Authority Designated Officer </w:t>
      </w:r>
      <w:r w:rsidR="00193D68" w:rsidRPr="00BB0565">
        <w:rPr>
          <w:rFonts w:asciiTheme="minorHAnsi" w:hAnsiTheme="minorHAnsi"/>
          <w:sz w:val="22"/>
          <w:szCs w:val="22"/>
        </w:rPr>
        <w:t xml:space="preserve">(LADO) </w:t>
      </w:r>
      <w:r w:rsidRPr="00BB0565">
        <w:rPr>
          <w:rFonts w:asciiTheme="minorHAnsi" w:hAnsiTheme="minorHAnsi"/>
          <w:sz w:val="22"/>
          <w:szCs w:val="22"/>
        </w:rPr>
        <w:t xml:space="preserve">the nature of the allegation in order for appropriate action to be taken.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The </w:t>
      </w:r>
      <w:r w:rsidR="009A1DDE" w:rsidRPr="00BB0565">
        <w:rPr>
          <w:rFonts w:asciiTheme="minorHAnsi" w:hAnsiTheme="minorHAnsi"/>
          <w:sz w:val="22"/>
          <w:szCs w:val="22"/>
        </w:rPr>
        <w:t>Head</w:t>
      </w:r>
      <w:r w:rsidR="00E86534">
        <w:rPr>
          <w:rFonts w:asciiTheme="minorHAnsi" w:hAnsiTheme="minorHAnsi"/>
          <w:sz w:val="22"/>
          <w:szCs w:val="22"/>
        </w:rPr>
        <w:t xml:space="preserve"> </w:t>
      </w:r>
      <w:r w:rsidR="009A1DDE" w:rsidRPr="00BB0565">
        <w:rPr>
          <w:rFonts w:asciiTheme="minorHAnsi" w:hAnsiTheme="minorHAnsi"/>
          <w:sz w:val="22"/>
          <w:szCs w:val="22"/>
        </w:rPr>
        <w:t>teacher</w:t>
      </w:r>
      <w:r w:rsidRPr="00BB0565">
        <w:rPr>
          <w:rFonts w:asciiTheme="minorHAnsi" w:hAnsiTheme="minorHAnsi"/>
          <w:sz w:val="22"/>
          <w:szCs w:val="22"/>
        </w:rPr>
        <w:t xml:space="preserve"> will need to: </w:t>
      </w:r>
    </w:p>
    <w:p w:rsidR="00B3486B" w:rsidRPr="00BB0565" w:rsidRDefault="0070383D" w:rsidP="008072D1">
      <w:pPr>
        <w:pStyle w:val="ListParagraph"/>
        <w:numPr>
          <w:ilvl w:val="0"/>
          <w:numId w:val="14"/>
        </w:numPr>
        <w:rPr>
          <w:rFonts w:asciiTheme="minorHAnsi" w:hAnsiTheme="minorHAnsi"/>
          <w:sz w:val="22"/>
          <w:szCs w:val="22"/>
        </w:rPr>
      </w:pPr>
      <w:r>
        <w:rPr>
          <w:rFonts w:asciiTheme="minorHAnsi" w:hAnsiTheme="minorHAnsi"/>
          <w:sz w:val="22"/>
          <w:szCs w:val="22"/>
        </w:rPr>
        <w:t>r</w:t>
      </w:r>
      <w:r w:rsidR="00B3486B" w:rsidRPr="00BB0565">
        <w:rPr>
          <w:rFonts w:asciiTheme="minorHAnsi" w:hAnsiTheme="minorHAnsi"/>
          <w:sz w:val="22"/>
          <w:szCs w:val="22"/>
        </w:rPr>
        <w:t>efer to the LADO immediately and follow up in writing within 48 h</w:t>
      </w:r>
      <w:r w:rsidR="00701A06">
        <w:rPr>
          <w:rFonts w:asciiTheme="minorHAnsi" w:hAnsiTheme="minorHAnsi"/>
          <w:sz w:val="22"/>
          <w:szCs w:val="22"/>
        </w:rPr>
        <w:t>ou</w:t>
      </w:r>
      <w:r w:rsidR="00B3486B" w:rsidRPr="00BB0565">
        <w:rPr>
          <w:rFonts w:asciiTheme="minorHAnsi" w:hAnsiTheme="minorHAnsi"/>
          <w:sz w:val="22"/>
          <w:szCs w:val="22"/>
        </w:rPr>
        <w:t xml:space="preserve">rs </w:t>
      </w:r>
    </w:p>
    <w:p w:rsidR="00B3486B" w:rsidRPr="00BB0565" w:rsidRDefault="0070383D" w:rsidP="008072D1">
      <w:pPr>
        <w:pStyle w:val="ListParagraph"/>
        <w:numPr>
          <w:ilvl w:val="0"/>
          <w:numId w:val="14"/>
        </w:numPr>
        <w:rPr>
          <w:rFonts w:asciiTheme="minorHAnsi" w:hAnsiTheme="minorHAnsi"/>
          <w:sz w:val="22"/>
          <w:szCs w:val="22"/>
        </w:rPr>
      </w:pPr>
      <w:r>
        <w:rPr>
          <w:rFonts w:asciiTheme="minorHAnsi" w:hAnsiTheme="minorHAnsi"/>
          <w:sz w:val="22"/>
          <w:szCs w:val="22"/>
        </w:rPr>
        <w:t>c</w:t>
      </w:r>
      <w:r w:rsidR="00B3486B" w:rsidRPr="00BB0565">
        <w:rPr>
          <w:rFonts w:asciiTheme="minorHAnsi" w:hAnsiTheme="minorHAnsi"/>
          <w:sz w:val="22"/>
          <w:szCs w:val="22"/>
        </w:rPr>
        <w:t xml:space="preserve">onsider safeguarding arrangements of the child to ensure they are away from the alleged abuser </w:t>
      </w:r>
    </w:p>
    <w:p w:rsidR="00B3486B" w:rsidRPr="00BB0565" w:rsidRDefault="0070383D" w:rsidP="008072D1">
      <w:pPr>
        <w:pStyle w:val="ListParagraph"/>
        <w:numPr>
          <w:ilvl w:val="0"/>
          <w:numId w:val="14"/>
        </w:numPr>
        <w:rPr>
          <w:rFonts w:asciiTheme="minorHAnsi" w:hAnsiTheme="minorHAnsi"/>
          <w:sz w:val="22"/>
          <w:szCs w:val="22"/>
        </w:rPr>
      </w:pPr>
      <w:r>
        <w:rPr>
          <w:rFonts w:asciiTheme="minorHAnsi" w:hAnsiTheme="minorHAnsi"/>
          <w:sz w:val="22"/>
          <w:szCs w:val="22"/>
        </w:rPr>
        <w:t>c</w:t>
      </w:r>
      <w:r w:rsidR="00B3486B" w:rsidRPr="00BB0565">
        <w:rPr>
          <w:rFonts w:asciiTheme="minorHAnsi" w:hAnsiTheme="minorHAnsi"/>
          <w:sz w:val="22"/>
          <w:szCs w:val="22"/>
        </w:rPr>
        <w:t xml:space="preserve">ontact the parents or carers of the child if advised to do so by LADO </w:t>
      </w:r>
    </w:p>
    <w:p w:rsidR="00B3486B" w:rsidRPr="00BB0565" w:rsidRDefault="0070383D" w:rsidP="008072D1">
      <w:pPr>
        <w:pStyle w:val="ListParagraph"/>
        <w:numPr>
          <w:ilvl w:val="0"/>
          <w:numId w:val="14"/>
        </w:numPr>
        <w:rPr>
          <w:rFonts w:asciiTheme="minorHAnsi" w:hAnsiTheme="minorHAnsi"/>
          <w:sz w:val="22"/>
          <w:szCs w:val="22"/>
        </w:rPr>
      </w:pPr>
      <w:r>
        <w:rPr>
          <w:rFonts w:asciiTheme="minorHAnsi" w:hAnsiTheme="minorHAnsi"/>
          <w:sz w:val="22"/>
          <w:szCs w:val="22"/>
        </w:rPr>
        <w:t>c</w:t>
      </w:r>
      <w:r w:rsidR="00B3486B" w:rsidRPr="00BB0565">
        <w:rPr>
          <w:rFonts w:asciiTheme="minorHAnsi" w:hAnsiTheme="minorHAnsi"/>
          <w:sz w:val="22"/>
          <w:szCs w:val="22"/>
        </w:rPr>
        <w:t xml:space="preserve">onsider the rights of the staff member for a free and equal process of investigation </w:t>
      </w:r>
    </w:p>
    <w:p w:rsidR="00B3486B" w:rsidRPr="00BB0565" w:rsidRDefault="0070383D" w:rsidP="008072D1">
      <w:pPr>
        <w:pStyle w:val="ListParagraph"/>
        <w:numPr>
          <w:ilvl w:val="0"/>
          <w:numId w:val="14"/>
        </w:numPr>
        <w:rPr>
          <w:rFonts w:asciiTheme="minorHAnsi" w:hAnsiTheme="minorHAnsi"/>
          <w:sz w:val="22"/>
          <w:szCs w:val="22"/>
        </w:rPr>
      </w:pPr>
      <w:r>
        <w:rPr>
          <w:rFonts w:asciiTheme="minorHAnsi" w:hAnsiTheme="minorHAnsi"/>
          <w:sz w:val="22"/>
          <w:szCs w:val="22"/>
        </w:rPr>
        <w:t>e</w:t>
      </w:r>
      <w:r w:rsidR="00B3486B" w:rsidRPr="00BB0565">
        <w:rPr>
          <w:rFonts w:asciiTheme="minorHAnsi" w:hAnsiTheme="minorHAnsi"/>
          <w:sz w:val="22"/>
          <w:szCs w:val="22"/>
        </w:rPr>
        <w:t>nsure that appropriate disciplinary procedures are followed includi</w:t>
      </w:r>
      <w:r w:rsidR="009A1DDE" w:rsidRPr="00BB0565">
        <w:rPr>
          <w:rFonts w:asciiTheme="minorHAnsi" w:hAnsiTheme="minorHAnsi"/>
          <w:sz w:val="22"/>
          <w:szCs w:val="22"/>
        </w:rPr>
        <w:t xml:space="preserve">ng whether suspending a member </w:t>
      </w:r>
      <w:r w:rsidR="00B3486B" w:rsidRPr="00BB0565">
        <w:rPr>
          <w:rFonts w:asciiTheme="minorHAnsi" w:hAnsiTheme="minorHAnsi"/>
          <w:sz w:val="22"/>
          <w:szCs w:val="22"/>
        </w:rPr>
        <w:t xml:space="preserve">of staff from work until the outcome of any investigation is deemed necessary. </w:t>
      </w:r>
    </w:p>
    <w:p w:rsidR="00B3486B" w:rsidRPr="00BB0565" w:rsidRDefault="0070383D" w:rsidP="008072D1">
      <w:pPr>
        <w:pStyle w:val="ListParagraph"/>
        <w:numPr>
          <w:ilvl w:val="0"/>
          <w:numId w:val="14"/>
        </w:numPr>
        <w:rPr>
          <w:rFonts w:asciiTheme="minorHAnsi" w:hAnsiTheme="minorHAnsi"/>
          <w:sz w:val="22"/>
          <w:szCs w:val="22"/>
        </w:rPr>
      </w:pPr>
      <w:r>
        <w:rPr>
          <w:rFonts w:asciiTheme="minorHAnsi" w:hAnsiTheme="minorHAnsi"/>
          <w:sz w:val="22"/>
          <w:szCs w:val="22"/>
        </w:rPr>
        <w:t>a</w:t>
      </w:r>
      <w:r w:rsidR="00B3486B" w:rsidRPr="00BB0565">
        <w:rPr>
          <w:rFonts w:asciiTheme="minorHAnsi" w:hAnsiTheme="minorHAnsi"/>
          <w:sz w:val="22"/>
          <w:szCs w:val="22"/>
        </w:rPr>
        <w:t xml:space="preserve">ct on any decision made in a strategy meeting </w:t>
      </w:r>
    </w:p>
    <w:p w:rsidR="00B3486B" w:rsidRPr="00BB0565" w:rsidRDefault="0070383D" w:rsidP="008072D1">
      <w:pPr>
        <w:pStyle w:val="ListParagraph"/>
        <w:numPr>
          <w:ilvl w:val="0"/>
          <w:numId w:val="14"/>
        </w:numPr>
        <w:rPr>
          <w:rFonts w:asciiTheme="minorHAnsi" w:hAnsiTheme="minorHAnsi"/>
          <w:sz w:val="22"/>
          <w:szCs w:val="22"/>
        </w:rPr>
      </w:pPr>
      <w:r>
        <w:rPr>
          <w:rFonts w:asciiTheme="minorHAnsi" w:hAnsiTheme="minorHAnsi"/>
          <w:sz w:val="22"/>
          <w:szCs w:val="22"/>
        </w:rPr>
        <w:t>a</w:t>
      </w:r>
      <w:r w:rsidR="00B3486B" w:rsidRPr="00BB0565">
        <w:rPr>
          <w:rFonts w:asciiTheme="minorHAnsi" w:hAnsiTheme="minorHAnsi"/>
          <w:sz w:val="22"/>
          <w:szCs w:val="22"/>
        </w:rPr>
        <w:t xml:space="preserve">dvise the Independent Authority where a member of staff has been disciplined or dismissed as a result of the allegations being founded. </w:t>
      </w:r>
    </w:p>
    <w:p w:rsidR="00193D68" w:rsidRPr="00BB0565" w:rsidRDefault="00193D68" w:rsidP="00193D68">
      <w:pPr>
        <w:pStyle w:val="ListParagraph"/>
        <w:rPr>
          <w:rFonts w:asciiTheme="minorHAnsi" w:hAnsiTheme="minorHAnsi"/>
          <w:sz w:val="22"/>
          <w:szCs w:val="22"/>
        </w:rPr>
      </w:pPr>
    </w:p>
    <w:p w:rsidR="009B63DE" w:rsidRDefault="009B63DE" w:rsidP="00193D68">
      <w:pPr>
        <w:pStyle w:val="Heading3"/>
        <w:rPr>
          <w:rFonts w:asciiTheme="minorHAnsi" w:hAnsiTheme="minorHAnsi"/>
          <w:sz w:val="22"/>
          <w:szCs w:val="22"/>
        </w:rPr>
      </w:pPr>
      <w:bookmarkStart w:id="10" w:name="_Toc429985273"/>
    </w:p>
    <w:p w:rsidR="009B63DE" w:rsidRDefault="009B63DE" w:rsidP="00193D68">
      <w:pPr>
        <w:pStyle w:val="Heading3"/>
        <w:rPr>
          <w:rFonts w:asciiTheme="minorHAnsi" w:hAnsiTheme="minorHAnsi"/>
          <w:sz w:val="22"/>
          <w:szCs w:val="22"/>
        </w:rPr>
      </w:pPr>
    </w:p>
    <w:p w:rsidR="009B63DE" w:rsidRDefault="009B63DE" w:rsidP="00193D68">
      <w:pPr>
        <w:pStyle w:val="Heading3"/>
        <w:rPr>
          <w:rFonts w:asciiTheme="minorHAnsi" w:hAnsiTheme="minorHAnsi"/>
          <w:sz w:val="22"/>
          <w:szCs w:val="22"/>
        </w:rPr>
      </w:pPr>
    </w:p>
    <w:p w:rsidR="009B63DE" w:rsidRDefault="009B63DE" w:rsidP="00193D68">
      <w:pPr>
        <w:pStyle w:val="Heading3"/>
        <w:rPr>
          <w:rFonts w:asciiTheme="minorHAnsi" w:hAnsiTheme="minorHAnsi"/>
          <w:sz w:val="22"/>
          <w:szCs w:val="22"/>
        </w:rPr>
      </w:pPr>
    </w:p>
    <w:p w:rsidR="00B3486B" w:rsidRPr="00BB0565" w:rsidRDefault="00BB0565" w:rsidP="00193D68">
      <w:pPr>
        <w:pStyle w:val="Heading3"/>
        <w:rPr>
          <w:rFonts w:asciiTheme="minorHAnsi" w:hAnsiTheme="minorHAnsi"/>
          <w:sz w:val="22"/>
          <w:szCs w:val="22"/>
        </w:rPr>
      </w:pPr>
      <w:r>
        <w:rPr>
          <w:rFonts w:asciiTheme="minorHAnsi" w:hAnsiTheme="minorHAnsi"/>
          <w:sz w:val="22"/>
          <w:szCs w:val="22"/>
        </w:rPr>
        <w:t xml:space="preserve">7. </w:t>
      </w:r>
      <w:r w:rsidR="00B3486B" w:rsidRPr="00BB0565">
        <w:rPr>
          <w:rFonts w:asciiTheme="minorHAnsi" w:hAnsiTheme="minorHAnsi"/>
          <w:sz w:val="22"/>
          <w:szCs w:val="22"/>
        </w:rPr>
        <w:t>Training</w:t>
      </w:r>
      <w:bookmarkEnd w:id="10"/>
      <w:r w:rsidR="00193D68" w:rsidRPr="00BB0565">
        <w:rPr>
          <w:rFonts w:asciiTheme="minorHAnsi" w:hAnsiTheme="minorHAnsi"/>
          <w:sz w:val="22"/>
          <w:szCs w:val="22"/>
        </w:rPr>
        <w:t>:</w:t>
      </w:r>
    </w:p>
    <w:p w:rsidR="00B3486B" w:rsidRPr="00BB0565" w:rsidRDefault="009A1DDE" w:rsidP="00B3486B">
      <w:pPr>
        <w:rPr>
          <w:rFonts w:asciiTheme="minorHAnsi" w:hAnsiTheme="minorHAnsi"/>
          <w:sz w:val="22"/>
          <w:szCs w:val="22"/>
        </w:rPr>
      </w:pPr>
      <w:r w:rsidRPr="00BB0565">
        <w:rPr>
          <w:rFonts w:asciiTheme="minorHAnsi" w:hAnsiTheme="minorHAnsi"/>
          <w:sz w:val="22"/>
          <w:szCs w:val="22"/>
        </w:rPr>
        <w:t>A</w:t>
      </w:r>
      <w:r w:rsidR="00B3486B" w:rsidRPr="00BB0565">
        <w:rPr>
          <w:rFonts w:asciiTheme="minorHAnsi" w:hAnsiTheme="minorHAnsi"/>
          <w:sz w:val="22"/>
          <w:szCs w:val="22"/>
        </w:rPr>
        <w:t>ll members of staff will have access to whole school safeguarding training at least every three years. As part of Thomas Gainsborough School induction processes the school will issue information in relation to this safeguarding policy and any other policy related to safe</w:t>
      </w:r>
      <w:r w:rsidR="00701A06">
        <w:rPr>
          <w:rFonts w:asciiTheme="minorHAnsi" w:hAnsiTheme="minorHAnsi"/>
          <w:sz w:val="22"/>
          <w:szCs w:val="22"/>
        </w:rPr>
        <w:t>guarding and promoting our student</w:t>
      </w:r>
      <w:r w:rsidR="00B3486B" w:rsidRPr="00BB0565">
        <w:rPr>
          <w:rFonts w:asciiTheme="minorHAnsi" w:hAnsiTheme="minorHAnsi"/>
          <w:sz w:val="22"/>
          <w:szCs w:val="22"/>
        </w:rPr>
        <w:t xml:space="preserve">s welfare to all newly appointed staff, trainees and volunteers. </w:t>
      </w:r>
    </w:p>
    <w:p w:rsidR="00B3486B" w:rsidRDefault="00306F7C" w:rsidP="00B3486B">
      <w:pPr>
        <w:rPr>
          <w:rFonts w:asciiTheme="minorHAnsi" w:hAnsiTheme="minorHAnsi"/>
          <w:sz w:val="22"/>
          <w:szCs w:val="22"/>
        </w:rPr>
      </w:pPr>
      <w:r>
        <w:rPr>
          <w:rFonts w:asciiTheme="minorHAnsi" w:hAnsiTheme="minorHAnsi"/>
          <w:sz w:val="22"/>
          <w:szCs w:val="22"/>
        </w:rPr>
        <w:t xml:space="preserve">The </w:t>
      </w:r>
      <w:r w:rsidR="00F04919" w:rsidRPr="00BB0565">
        <w:rPr>
          <w:rFonts w:asciiTheme="minorHAnsi" w:hAnsiTheme="minorHAnsi"/>
          <w:sz w:val="22"/>
          <w:szCs w:val="22"/>
        </w:rPr>
        <w:t>D</w:t>
      </w:r>
      <w:r>
        <w:rPr>
          <w:rFonts w:asciiTheme="minorHAnsi" w:hAnsiTheme="minorHAnsi"/>
          <w:sz w:val="22"/>
          <w:szCs w:val="22"/>
        </w:rPr>
        <w:t>S</w:t>
      </w:r>
      <w:r w:rsidR="00F04919" w:rsidRPr="00BB0565">
        <w:rPr>
          <w:rFonts w:asciiTheme="minorHAnsi" w:hAnsiTheme="minorHAnsi"/>
          <w:sz w:val="22"/>
          <w:szCs w:val="22"/>
        </w:rPr>
        <w:t>L</w:t>
      </w:r>
      <w:r w:rsidR="00B3486B" w:rsidRPr="00BB0565">
        <w:rPr>
          <w:rFonts w:asciiTheme="minorHAnsi" w:hAnsiTheme="minorHAnsi"/>
          <w:sz w:val="22"/>
          <w:szCs w:val="22"/>
        </w:rPr>
        <w:t xml:space="preserve"> and alternate</w:t>
      </w:r>
      <w:r w:rsidR="00F04919" w:rsidRPr="00BB0565">
        <w:rPr>
          <w:rFonts w:asciiTheme="minorHAnsi" w:hAnsiTheme="minorHAnsi"/>
          <w:sz w:val="22"/>
          <w:szCs w:val="22"/>
        </w:rPr>
        <w:t>s</w:t>
      </w:r>
      <w:r w:rsidR="00B3486B" w:rsidRPr="00BB0565">
        <w:rPr>
          <w:rFonts w:asciiTheme="minorHAnsi" w:hAnsiTheme="minorHAnsi"/>
          <w:sz w:val="22"/>
          <w:szCs w:val="22"/>
        </w:rPr>
        <w:t xml:space="preserve"> will undertake (in addition to whole school training every two years), level 2 training which updates their awareness and understanding of the impact of the wide agenda</w:t>
      </w:r>
      <w:r>
        <w:rPr>
          <w:rFonts w:asciiTheme="minorHAnsi" w:hAnsiTheme="minorHAnsi"/>
          <w:sz w:val="22"/>
          <w:szCs w:val="22"/>
        </w:rPr>
        <w:t xml:space="preserve"> of safeguarding issues. The </w:t>
      </w:r>
      <w:r w:rsidR="00F04919" w:rsidRPr="00BB0565">
        <w:rPr>
          <w:rFonts w:asciiTheme="minorHAnsi" w:hAnsiTheme="minorHAnsi"/>
          <w:sz w:val="22"/>
          <w:szCs w:val="22"/>
        </w:rPr>
        <w:t>D</w:t>
      </w:r>
      <w:r>
        <w:rPr>
          <w:rFonts w:asciiTheme="minorHAnsi" w:hAnsiTheme="minorHAnsi"/>
          <w:sz w:val="22"/>
          <w:szCs w:val="22"/>
        </w:rPr>
        <w:t>S</w:t>
      </w:r>
      <w:r w:rsidR="00F04919" w:rsidRPr="00BB0565">
        <w:rPr>
          <w:rFonts w:asciiTheme="minorHAnsi" w:hAnsiTheme="minorHAnsi"/>
          <w:sz w:val="22"/>
          <w:szCs w:val="22"/>
        </w:rPr>
        <w:t>L</w:t>
      </w:r>
      <w:r w:rsidR="00B3486B" w:rsidRPr="00BB0565">
        <w:rPr>
          <w:rFonts w:asciiTheme="minorHAnsi" w:hAnsiTheme="minorHAnsi"/>
          <w:sz w:val="22"/>
          <w:szCs w:val="22"/>
        </w:rPr>
        <w:t xml:space="preserve"> will also take part in multi-agency training in addition to Safeguarding training. </w:t>
      </w:r>
    </w:p>
    <w:p w:rsidR="00E86534" w:rsidRPr="00BB0565" w:rsidRDefault="00E86534" w:rsidP="00B3486B">
      <w:pPr>
        <w:rPr>
          <w:rFonts w:asciiTheme="minorHAnsi" w:hAnsiTheme="minorHAnsi"/>
          <w:sz w:val="22"/>
          <w:szCs w:val="22"/>
        </w:rPr>
      </w:pPr>
      <w:r w:rsidRPr="00926B99">
        <w:rPr>
          <w:rFonts w:asciiTheme="minorHAnsi" w:hAnsiTheme="minorHAnsi"/>
          <w:sz w:val="22"/>
          <w:szCs w:val="22"/>
        </w:rPr>
        <w:t>Staff will be given regular safeguarding updates and training on key safeguarding issues during the academic year.</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The governing body will have access to safeguarding training and our n</w:t>
      </w:r>
      <w:r w:rsidR="00701A06">
        <w:rPr>
          <w:rFonts w:asciiTheme="minorHAnsi" w:hAnsiTheme="minorHAnsi"/>
          <w:sz w:val="22"/>
          <w:szCs w:val="22"/>
        </w:rPr>
        <w:t xml:space="preserve">amed governor for safeguarding </w:t>
      </w:r>
      <w:r w:rsidRPr="00BB0565">
        <w:rPr>
          <w:rFonts w:asciiTheme="minorHAnsi" w:hAnsiTheme="minorHAnsi"/>
          <w:sz w:val="22"/>
          <w:szCs w:val="22"/>
        </w:rPr>
        <w:t>will also undertake additional training at least every two years to support the</w:t>
      </w:r>
      <w:r w:rsidR="009A1DDE" w:rsidRPr="00BB0565">
        <w:rPr>
          <w:rFonts w:asciiTheme="minorHAnsi" w:hAnsiTheme="minorHAnsi"/>
          <w:sz w:val="22"/>
          <w:szCs w:val="22"/>
        </w:rPr>
        <w:t xml:space="preserve">ir employers’ role in handling </w:t>
      </w:r>
      <w:r w:rsidRPr="00BB0565">
        <w:rPr>
          <w:rFonts w:asciiTheme="minorHAnsi" w:hAnsiTheme="minorHAnsi"/>
          <w:sz w:val="22"/>
          <w:szCs w:val="22"/>
        </w:rPr>
        <w:t xml:space="preserve">allegations against adults who work with children and young people, including our staff and volunteers. </w:t>
      </w:r>
    </w:p>
    <w:p w:rsidR="00B3486B" w:rsidRDefault="00B3486B" w:rsidP="00B3486B">
      <w:pPr>
        <w:rPr>
          <w:rFonts w:asciiTheme="minorHAnsi" w:hAnsiTheme="minorHAnsi"/>
          <w:sz w:val="22"/>
          <w:szCs w:val="22"/>
        </w:rPr>
      </w:pPr>
      <w:r w:rsidRPr="00BB0565">
        <w:rPr>
          <w:rFonts w:asciiTheme="minorHAnsi" w:hAnsiTheme="minorHAnsi"/>
          <w:sz w:val="22"/>
          <w:szCs w:val="22"/>
        </w:rPr>
        <w:t xml:space="preserve">Our Safeguarding arrangements are reported on a termly basis to our Governing body and this Safeguarding policy is reviewed annually. </w:t>
      </w:r>
    </w:p>
    <w:p w:rsidR="00E86534" w:rsidRPr="00BB0565" w:rsidRDefault="00E86534" w:rsidP="00B3486B">
      <w:pPr>
        <w:rPr>
          <w:rFonts w:asciiTheme="minorHAnsi" w:hAnsiTheme="minorHAnsi"/>
          <w:sz w:val="22"/>
          <w:szCs w:val="22"/>
        </w:rPr>
      </w:pPr>
      <w:r w:rsidRPr="00926B99">
        <w:rPr>
          <w:rFonts w:asciiTheme="minorHAnsi" w:hAnsiTheme="minorHAnsi"/>
          <w:sz w:val="22"/>
          <w:szCs w:val="22"/>
        </w:rPr>
        <w:t>Safeguarding practice is audited annually by the Samuel Ward Academy Trust.</w:t>
      </w:r>
    </w:p>
    <w:p w:rsidR="00B3486B" w:rsidRDefault="00B3486B" w:rsidP="00B3486B">
      <w:pPr>
        <w:rPr>
          <w:rFonts w:asciiTheme="minorHAnsi" w:hAnsiTheme="minorHAnsi"/>
          <w:sz w:val="22"/>
          <w:szCs w:val="22"/>
        </w:rPr>
      </w:pPr>
      <w:r w:rsidRPr="00BB0565">
        <w:rPr>
          <w:rFonts w:asciiTheme="minorHAnsi" w:hAnsiTheme="minorHAnsi"/>
          <w:sz w:val="22"/>
          <w:szCs w:val="22"/>
        </w:rPr>
        <w:t xml:space="preserve">A summary of the safeguarding policy is available to parents in our prospectus and on the website. Full copies of the policy are available at school. We can also arrange for our policy to be made available to parents whose first language is not English on request. </w:t>
      </w:r>
    </w:p>
    <w:p w:rsidR="00193D68" w:rsidRPr="00A32960" w:rsidRDefault="00193D68" w:rsidP="00B3486B"/>
    <w:p w:rsidR="00B3486B" w:rsidRPr="00BB0565" w:rsidRDefault="00BB0565" w:rsidP="00193D68">
      <w:pPr>
        <w:pStyle w:val="Heading3"/>
        <w:rPr>
          <w:rFonts w:asciiTheme="minorHAnsi" w:hAnsiTheme="minorHAnsi"/>
          <w:sz w:val="22"/>
          <w:szCs w:val="22"/>
        </w:rPr>
      </w:pPr>
      <w:bookmarkStart w:id="11" w:name="_Toc429985274"/>
      <w:r>
        <w:rPr>
          <w:rFonts w:asciiTheme="minorHAnsi" w:hAnsiTheme="minorHAnsi"/>
          <w:sz w:val="22"/>
          <w:szCs w:val="22"/>
        </w:rPr>
        <w:t xml:space="preserve">8. </w:t>
      </w:r>
      <w:r w:rsidR="009A1DDE" w:rsidRPr="00BB0565">
        <w:rPr>
          <w:rFonts w:asciiTheme="minorHAnsi" w:hAnsiTheme="minorHAnsi"/>
          <w:sz w:val="22"/>
          <w:szCs w:val="22"/>
        </w:rPr>
        <w:t>Safe Staff</w:t>
      </w:r>
      <w:bookmarkEnd w:id="11"/>
      <w:r w:rsidR="00193D68" w:rsidRPr="00BB0565">
        <w:rPr>
          <w:rFonts w:asciiTheme="minorHAnsi" w:hAnsiTheme="minorHAnsi"/>
          <w:sz w:val="22"/>
          <w:szCs w:val="22"/>
        </w:rPr>
        <w:t>:</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All staff will have access to and be expected to know our school’s policy for safe restraint. There will be occasion when some form of physical contact is in</w:t>
      </w:r>
      <w:r w:rsidR="0070383D">
        <w:rPr>
          <w:rFonts w:asciiTheme="minorHAnsi" w:hAnsiTheme="minorHAnsi"/>
          <w:sz w:val="22"/>
          <w:szCs w:val="22"/>
        </w:rPr>
        <w:t>evitable, for example if a student</w:t>
      </w:r>
      <w:r w:rsidRPr="00BB0565">
        <w:rPr>
          <w:rFonts w:asciiTheme="minorHAnsi" w:hAnsiTheme="minorHAnsi"/>
          <w:sz w:val="22"/>
          <w:szCs w:val="22"/>
        </w:rPr>
        <w:t xml:space="preserve"> has an accident or is hurt or is in a situation of danger to themselves or others around them. However, at all times the agreed policy for safe restraint must be adhered to. A l</w:t>
      </w:r>
      <w:r w:rsidR="0070383D">
        <w:rPr>
          <w:rFonts w:asciiTheme="minorHAnsi" w:hAnsiTheme="minorHAnsi"/>
          <w:sz w:val="22"/>
          <w:szCs w:val="22"/>
        </w:rPr>
        <w:t>ist of personnel able to practis</w:t>
      </w:r>
      <w:r w:rsidRPr="00BB0565">
        <w:rPr>
          <w:rFonts w:asciiTheme="minorHAnsi" w:hAnsiTheme="minorHAnsi"/>
          <w:sz w:val="22"/>
          <w:szCs w:val="22"/>
        </w:rPr>
        <w:t xml:space="preserve">e school safe is kept by the </w:t>
      </w:r>
      <w:r w:rsidR="009A1DDE" w:rsidRPr="00BB0565">
        <w:rPr>
          <w:rFonts w:asciiTheme="minorHAnsi" w:hAnsiTheme="minorHAnsi"/>
          <w:sz w:val="22"/>
          <w:szCs w:val="22"/>
        </w:rPr>
        <w:t>Head</w:t>
      </w:r>
      <w:r w:rsidR="00701A06">
        <w:rPr>
          <w:rFonts w:asciiTheme="minorHAnsi" w:hAnsiTheme="minorHAnsi"/>
          <w:sz w:val="22"/>
          <w:szCs w:val="22"/>
        </w:rPr>
        <w:t xml:space="preserve"> </w:t>
      </w:r>
      <w:r w:rsidR="009A1DDE" w:rsidRPr="00BB0565">
        <w:rPr>
          <w:rFonts w:asciiTheme="minorHAnsi" w:hAnsiTheme="minorHAnsi"/>
          <w:sz w:val="22"/>
          <w:szCs w:val="22"/>
        </w:rPr>
        <w:t>teacher</w:t>
      </w:r>
      <w:r w:rsidRPr="00BB0565">
        <w:rPr>
          <w:rFonts w:asciiTheme="minorHAnsi" w:hAnsiTheme="minorHAnsi"/>
          <w:sz w:val="22"/>
          <w:szCs w:val="22"/>
        </w:rPr>
        <w:t xml:space="preserve">.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If staff, visitors, volunteers or parent help</w:t>
      </w:r>
      <w:r w:rsidR="0070383D">
        <w:rPr>
          <w:rFonts w:asciiTheme="minorHAnsi" w:hAnsiTheme="minorHAnsi"/>
          <w:sz w:val="22"/>
          <w:szCs w:val="22"/>
        </w:rPr>
        <w:t>ers are working with students</w:t>
      </w:r>
      <w:r w:rsidRPr="00BB0565">
        <w:rPr>
          <w:rFonts w:asciiTheme="minorHAnsi" w:hAnsiTheme="minorHAnsi"/>
          <w:sz w:val="22"/>
          <w:szCs w:val="22"/>
        </w:rPr>
        <w:t xml:space="preserve"> alone they will, wherever possible, be visible to other members of staff. They will be expected to inform another member of staff of their whereabouts in school, who they are with and for how long. Doors, ideally, should have a clear glass panel in them and be left open.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Sometimes allegations are made against adults who </w:t>
      </w:r>
      <w:r w:rsidR="0070383D">
        <w:rPr>
          <w:rFonts w:asciiTheme="minorHAnsi" w:hAnsiTheme="minorHAnsi"/>
          <w:sz w:val="22"/>
          <w:szCs w:val="22"/>
        </w:rPr>
        <w:t>come in to contact with students</w:t>
      </w:r>
      <w:r w:rsidRPr="00BB0565">
        <w:rPr>
          <w:rFonts w:asciiTheme="minorHAnsi" w:hAnsiTheme="minorHAnsi"/>
          <w:sz w:val="22"/>
          <w:szCs w:val="22"/>
        </w:rPr>
        <w:t>. We have a responsibility to ensure that the requirements of Safeguarding Children in Education</w:t>
      </w:r>
      <w:r w:rsidR="00F04919" w:rsidRPr="00BB0565">
        <w:rPr>
          <w:rFonts w:asciiTheme="minorHAnsi" w:hAnsiTheme="minorHAnsi"/>
          <w:sz w:val="22"/>
          <w:szCs w:val="22"/>
        </w:rPr>
        <w:t>: Dealing Allegations of Abuse a</w:t>
      </w:r>
      <w:r w:rsidRPr="00BB0565">
        <w:rPr>
          <w:rFonts w:asciiTheme="minorHAnsi" w:hAnsiTheme="minorHAnsi"/>
          <w:sz w:val="22"/>
          <w:szCs w:val="22"/>
        </w:rPr>
        <w:t xml:space="preserve">gainst Teachers and Other Staff are adhered to.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All adults who come into contact with</w:t>
      </w:r>
      <w:r w:rsidR="0070383D">
        <w:rPr>
          <w:rFonts w:asciiTheme="minorHAnsi" w:hAnsiTheme="minorHAnsi"/>
          <w:sz w:val="22"/>
          <w:szCs w:val="22"/>
        </w:rPr>
        <w:t xml:space="preserve"> students at Thomas Gainsborough School </w:t>
      </w:r>
      <w:r w:rsidRPr="00BB0565">
        <w:rPr>
          <w:rFonts w:asciiTheme="minorHAnsi" w:hAnsiTheme="minorHAnsi"/>
          <w:sz w:val="22"/>
          <w:szCs w:val="22"/>
        </w:rPr>
        <w:t>will be made aware of the steps that will be taken if an allegation is made. At Thomas Gainsborough Sch</w:t>
      </w:r>
      <w:r w:rsidR="00F04919" w:rsidRPr="00BB0565">
        <w:rPr>
          <w:rFonts w:asciiTheme="minorHAnsi" w:hAnsiTheme="minorHAnsi"/>
          <w:sz w:val="22"/>
          <w:szCs w:val="22"/>
        </w:rPr>
        <w:t xml:space="preserve">ool </w:t>
      </w:r>
      <w:r w:rsidRPr="00BB0565">
        <w:rPr>
          <w:rFonts w:asciiTheme="minorHAnsi" w:hAnsiTheme="minorHAnsi"/>
          <w:sz w:val="22"/>
          <w:szCs w:val="22"/>
        </w:rPr>
        <w:t xml:space="preserve">we adhere to the guidance laid down in the county council’s guidance and will seek appropriate advice from our local Area Education Office. Neither the </w:t>
      </w:r>
      <w:r w:rsidR="009A1DDE" w:rsidRPr="00BB0565">
        <w:rPr>
          <w:rFonts w:asciiTheme="minorHAnsi" w:hAnsiTheme="minorHAnsi"/>
          <w:sz w:val="22"/>
          <w:szCs w:val="22"/>
        </w:rPr>
        <w:t>Head</w:t>
      </w:r>
      <w:r w:rsidR="00E86534">
        <w:rPr>
          <w:rFonts w:asciiTheme="minorHAnsi" w:hAnsiTheme="minorHAnsi"/>
          <w:sz w:val="22"/>
          <w:szCs w:val="22"/>
        </w:rPr>
        <w:t xml:space="preserve"> </w:t>
      </w:r>
      <w:r w:rsidR="009A1DDE" w:rsidRPr="00BB0565">
        <w:rPr>
          <w:rFonts w:asciiTheme="minorHAnsi" w:hAnsiTheme="minorHAnsi"/>
          <w:sz w:val="22"/>
          <w:szCs w:val="22"/>
        </w:rPr>
        <w:t>teacher</w:t>
      </w:r>
      <w:r w:rsidRPr="00BB0565">
        <w:rPr>
          <w:rFonts w:asciiTheme="minorHAnsi" w:hAnsiTheme="minorHAnsi"/>
          <w:sz w:val="22"/>
          <w:szCs w:val="22"/>
        </w:rPr>
        <w:t xml:space="preserve"> nor any other member of school staff will investigate these matters. We will seek and work with the advice that is provided. Should an allegation be made against the </w:t>
      </w:r>
      <w:r w:rsidR="009A1DDE" w:rsidRPr="00BB0565">
        <w:rPr>
          <w:rFonts w:asciiTheme="minorHAnsi" w:hAnsiTheme="minorHAnsi"/>
          <w:sz w:val="22"/>
          <w:szCs w:val="22"/>
        </w:rPr>
        <w:t>Head</w:t>
      </w:r>
      <w:r w:rsidR="00E86534">
        <w:rPr>
          <w:rFonts w:asciiTheme="minorHAnsi" w:hAnsiTheme="minorHAnsi"/>
          <w:sz w:val="22"/>
          <w:szCs w:val="22"/>
        </w:rPr>
        <w:t xml:space="preserve"> </w:t>
      </w:r>
      <w:r w:rsidR="009A1DDE" w:rsidRPr="00BB0565">
        <w:rPr>
          <w:rFonts w:asciiTheme="minorHAnsi" w:hAnsiTheme="minorHAnsi"/>
          <w:sz w:val="22"/>
          <w:szCs w:val="22"/>
        </w:rPr>
        <w:t>teacher</w:t>
      </w:r>
      <w:r w:rsidRPr="00BB0565">
        <w:rPr>
          <w:rFonts w:asciiTheme="minorHAnsi" w:hAnsiTheme="minorHAnsi"/>
          <w:sz w:val="22"/>
          <w:szCs w:val="22"/>
        </w:rPr>
        <w:t xml:space="preserve">, this will be reported to the Chair of our governing body who will liaise with the Area School Support Officer. </w:t>
      </w:r>
    </w:p>
    <w:p w:rsidR="00193D68" w:rsidRPr="00193D68" w:rsidRDefault="00193D68" w:rsidP="00F04919"/>
    <w:p w:rsidR="009B63DE" w:rsidRDefault="009B63DE" w:rsidP="00193D68">
      <w:pPr>
        <w:pStyle w:val="Heading3"/>
        <w:rPr>
          <w:rFonts w:asciiTheme="minorHAnsi" w:hAnsiTheme="minorHAnsi"/>
          <w:sz w:val="22"/>
          <w:szCs w:val="22"/>
        </w:rPr>
      </w:pPr>
      <w:bookmarkStart w:id="12" w:name="_Toc429985276"/>
    </w:p>
    <w:p w:rsidR="009B63DE" w:rsidRDefault="009B63DE" w:rsidP="00193D68">
      <w:pPr>
        <w:pStyle w:val="Heading3"/>
        <w:rPr>
          <w:rFonts w:asciiTheme="minorHAnsi" w:hAnsiTheme="minorHAnsi"/>
          <w:sz w:val="22"/>
          <w:szCs w:val="22"/>
        </w:rPr>
      </w:pPr>
    </w:p>
    <w:p w:rsidR="009B63DE" w:rsidRDefault="009B63DE" w:rsidP="00193D68">
      <w:pPr>
        <w:pStyle w:val="Heading3"/>
        <w:rPr>
          <w:rFonts w:asciiTheme="minorHAnsi" w:hAnsiTheme="minorHAnsi"/>
          <w:sz w:val="22"/>
          <w:szCs w:val="22"/>
        </w:rPr>
      </w:pPr>
    </w:p>
    <w:p w:rsidR="009B63DE" w:rsidRDefault="009B63DE" w:rsidP="00193D68">
      <w:pPr>
        <w:pStyle w:val="Heading3"/>
        <w:rPr>
          <w:rFonts w:asciiTheme="minorHAnsi" w:hAnsiTheme="minorHAnsi"/>
          <w:sz w:val="22"/>
          <w:szCs w:val="22"/>
        </w:rPr>
      </w:pPr>
    </w:p>
    <w:p w:rsidR="00B3486B" w:rsidRPr="00BB0565" w:rsidRDefault="00BB0565" w:rsidP="00193D68">
      <w:pPr>
        <w:pStyle w:val="Heading3"/>
        <w:rPr>
          <w:rFonts w:asciiTheme="minorHAnsi" w:hAnsiTheme="minorHAnsi"/>
          <w:sz w:val="22"/>
          <w:szCs w:val="22"/>
        </w:rPr>
      </w:pPr>
      <w:r w:rsidRPr="00BB0565">
        <w:rPr>
          <w:rFonts w:asciiTheme="minorHAnsi" w:hAnsiTheme="minorHAnsi"/>
          <w:sz w:val="22"/>
          <w:szCs w:val="22"/>
        </w:rPr>
        <w:t xml:space="preserve">8. </w:t>
      </w:r>
      <w:r w:rsidR="00B3486B" w:rsidRPr="00BB0565">
        <w:rPr>
          <w:rFonts w:asciiTheme="minorHAnsi" w:hAnsiTheme="minorHAnsi"/>
          <w:sz w:val="22"/>
          <w:szCs w:val="22"/>
        </w:rPr>
        <w:t>Current Safeguarding Issues</w:t>
      </w:r>
      <w:bookmarkEnd w:id="12"/>
      <w:r w:rsidR="00193D68" w:rsidRPr="00BB0565">
        <w:rPr>
          <w:rFonts w:asciiTheme="minorHAnsi" w:hAnsiTheme="minorHAnsi"/>
          <w:sz w:val="22"/>
          <w:szCs w:val="22"/>
        </w:rPr>
        <w:t>:</w:t>
      </w:r>
      <w:r w:rsidR="00B3486B" w:rsidRPr="00BB0565">
        <w:rPr>
          <w:rFonts w:asciiTheme="minorHAnsi" w:hAnsiTheme="minorHAnsi"/>
          <w:sz w:val="22"/>
          <w:szCs w:val="22"/>
        </w:rPr>
        <w:t xml:space="preserve">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The following Safeguarding concerns actual or suspected should be referred immediately to Children’s Social Care. The concerns featured below are linked to guidance and local procedur</w:t>
      </w:r>
      <w:r w:rsidR="00A32960" w:rsidRPr="00BB0565">
        <w:rPr>
          <w:rFonts w:asciiTheme="minorHAnsi" w:hAnsiTheme="minorHAnsi"/>
          <w:sz w:val="22"/>
          <w:szCs w:val="22"/>
        </w:rPr>
        <w:t>es which</w:t>
      </w:r>
      <w:r w:rsidRPr="00BB0565">
        <w:rPr>
          <w:rFonts w:asciiTheme="minorHAnsi" w:hAnsiTheme="minorHAnsi"/>
          <w:sz w:val="22"/>
          <w:szCs w:val="22"/>
        </w:rPr>
        <w:t xml:space="preserve"> can be found on the Suffolk Safeguarding Children Board website at:</w:t>
      </w:r>
      <w:r w:rsidR="00E86534">
        <w:rPr>
          <w:rFonts w:asciiTheme="minorHAnsi" w:hAnsiTheme="minorHAnsi"/>
          <w:sz w:val="22"/>
          <w:szCs w:val="22"/>
        </w:rPr>
        <w:t xml:space="preserve"> </w:t>
      </w:r>
      <w:r w:rsidRPr="00BB0565">
        <w:rPr>
          <w:rFonts w:asciiTheme="minorHAnsi" w:hAnsiTheme="minorHAnsi"/>
          <w:sz w:val="22"/>
          <w:szCs w:val="22"/>
        </w:rPr>
        <w:t xml:space="preserve"> www.suffolkscb.org.uk.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Some members of our communities hold beliefs that may be common within particular cultures but which are against the law of England. Thomas Gainsborough</w:t>
      </w:r>
      <w:r w:rsidR="009A1DDE" w:rsidRPr="00BB0565">
        <w:rPr>
          <w:rFonts w:asciiTheme="minorHAnsi" w:hAnsiTheme="minorHAnsi"/>
          <w:sz w:val="22"/>
          <w:szCs w:val="22"/>
        </w:rPr>
        <w:t xml:space="preserve"> School</w:t>
      </w:r>
      <w:r w:rsidRPr="00BB0565">
        <w:rPr>
          <w:rFonts w:asciiTheme="minorHAnsi" w:hAnsiTheme="minorHAnsi"/>
          <w:sz w:val="22"/>
          <w:szCs w:val="22"/>
        </w:rPr>
        <w:t xml:space="preserve"> does not condone practices that are illegal and which are harmful to children. Exampl</w:t>
      </w:r>
      <w:r w:rsidR="009A1DDE" w:rsidRPr="00BB0565">
        <w:rPr>
          <w:rFonts w:asciiTheme="minorHAnsi" w:hAnsiTheme="minorHAnsi"/>
          <w:sz w:val="22"/>
          <w:szCs w:val="22"/>
        </w:rPr>
        <w:t>es of particular practices are:</w:t>
      </w:r>
    </w:p>
    <w:p w:rsidR="00193D68" w:rsidRPr="00BB0565" w:rsidRDefault="00193D68" w:rsidP="00B3486B">
      <w:pPr>
        <w:rPr>
          <w:rFonts w:asciiTheme="minorHAnsi" w:hAnsiTheme="minorHAnsi"/>
          <w:sz w:val="22"/>
          <w:szCs w:val="22"/>
        </w:rPr>
      </w:pPr>
    </w:p>
    <w:p w:rsidR="00B3486B" w:rsidRPr="00BB0565" w:rsidRDefault="00BB0565" w:rsidP="00193D68">
      <w:pPr>
        <w:pStyle w:val="Heading3"/>
        <w:rPr>
          <w:rFonts w:asciiTheme="minorHAnsi" w:hAnsiTheme="minorHAnsi"/>
          <w:sz w:val="22"/>
          <w:szCs w:val="22"/>
        </w:rPr>
      </w:pPr>
      <w:bookmarkStart w:id="13" w:name="_Toc429985277"/>
      <w:r>
        <w:rPr>
          <w:rFonts w:asciiTheme="minorHAnsi" w:hAnsiTheme="minorHAnsi"/>
          <w:sz w:val="22"/>
          <w:szCs w:val="22"/>
        </w:rPr>
        <w:t xml:space="preserve">8.1 </w:t>
      </w:r>
      <w:r w:rsidR="00B3486B" w:rsidRPr="00BB0565">
        <w:rPr>
          <w:rFonts w:asciiTheme="minorHAnsi" w:hAnsiTheme="minorHAnsi"/>
          <w:sz w:val="22"/>
          <w:szCs w:val="22"/>
        </w:rPr>
        <w:t>Forced Marriage</w:t>
      </w:r>
      <w:bookmarkEnd w:id="13"/>
      <w:r w:rsidR="00193D68" w:rsidRPr="00BB0565">
        <w:rPr>
          <w:rFonts w:asciiTheme="minorHAnsi" w:hAnsiTheme="minorHAnsi"/>
          <w:sz w:val="22"/>
          <w:szCs w:val="22"/>
        </w:rPr>
        <w:t>:</w:t>
      </w:r>
      <w:r w:rsidR="00B3486B" w:rsidRPr="00BB0565">
        <w:rPr>
          <w:rFonts w:asciiTheme="minorHAnsi" w:hAnsiTheme="minorHAnsi"/>
          <w:sz w:val="22"/>
          <w:szCs w:val="22"/>
        </w:rPr>
        <w:t xml:space="preserve"> </w:t>
      </w:r>
    </w:p>
    <w:p w:rsidR="00193D68" w:rsidRDefault="00B3486B" w:rsidP="00A32960">
      <w:pPr>
        <w:rPr>
          <w:rFonts w:asciiTheme="minorHAnsi" w:hAnsiTheme="minorHAnsi"/>
          <w:sz w:val="22"/>
          <w:szCs w:val="22"/>
        </w:rPr>
      </w:pPr>
      <w:r w:rsidRPr="00BB0565">
        <w:rPr>
          <w:rFonts w:asciiTheme="minorHAnsi" w:hAnsiTheme="minorHAnsi"/>
          <w:sz w:val="22"/>
          <w:szCs w:val="22"/>
        </w:rPr>
        <w:t>Thomas Gainsborough</w:t>
      </w:r>
      <w:r w:rsidR="009A1DDE" w:rsidRPr="00BB0565">
        <w:rPr>
          <w:rFonts w:asciiTheme="minorHAnsi" w:hAnsiTheme="minorHAnsi"/>
          <w:sz w:val="22"/>
          <w:szCs w:val="22"/>
        </w:rPr>
        <w:t xml:space="preserve"> School</w:t>
      </w:r>
      <w:r w:rsidRPr="00BB0565">
        <w:rPr>
          <w:rFonts w:asciiTheme="minorHAnsi" w:hAnsiTheme="minorHAnsi"/>
          <w:sz w:val="22"/>
          <w:szCs w:val="22"/>
        </w:rPr>
        <w:t xml:space="preserve"> does not support the idea of forcing someone to marry without their consent and will follow </w:t>
      </w:r>
      <w:r w:rsidR="006E3BB3">
        <w:rPr>
          <w:rFonts w:asciiTheme="minorHAnsi" w:hAnsiTheme="minorHAnsi"/>
          <w:sz w:val="22"/>
          <w:szCs w:val="22"/>
        </w:rPr>
        <w:t>Suffolk Children’s Board (</w:t>
      </w:r>
      <w:r w:rsidRPr="00BB0565">
        <w:rPr>
          <w:rFonts w:asciiTheme="minorHAnsi" w:hAnsiTheme="minorHAnsi"/>
          <w:sz w:val="22"/>
          <w:szCs w:val="22"/>
        </w:rPr>
        <w:t>SCB</w:t>
      </w:r>
      <w:r w:rsidR="006E3BB3">
        <w:rPr>
          <w:rFonts w:asciiTheme="minorHAnsi" w:hAnsiTheme="minorHAnsi"/>
          <w:sz w:val="22"/>
          <w:szCs w:val="22"/>
        </w:rPr>
        <w:t>) procedures to refer any student</w:t>
      </w:r>
      <w:r w:rsidRPr="00BB0565">
        <w:rPr>
          <w:rFonts w:asciiTheme="minorHAnsi" w:hAnsiTheme="minorHAnsi"/>
          <w:sz w:val="22"/>
          <w:szCs w:val="22"/>
        </w:rPr>
        <w:t xml:space="preserve"> immedia</w:t>
      </w:r>
      <w:r w:rsidR="009A1DDE" w:rsidRPr="00BB0565">
        <w:rPr>
          <w:rFonts w:asciiTheme="minorHAnsi" w:hAnsiTheme="minorHAnsi"/>
          <w:sz w:val="22"/>
          <w:szCs w:val="22"/>
        </w:rPr>
        <w:t>tely to Children’s social care.</w:t>
      </w:r>
    </w:p>
    <w:p w:rsidR="00BB0565" w:rsidRPr="00BB0565" w:rsidRDefault="00BB0565" w:rsidP="00A32960">
      <w:pPr>
        <w:rPr>
          <w:rFonts w:asciiTheme="minorHAnsi" w:hAnsiTheme="minorHAnsi"/>
          <w:sz w:val="22"/>
          <w:szCs w:val="22"/>
        </w:rPr>
      </w:pPr>
    </w:p>
    <w:p w:rsidR="00B3486B" w:rsidRPr="00BB0565" w:rsidRDefault="00BB0565" w:rsidP="00193D68">
      <w:pPr>
        <w:pStyle w:val="Heading3"/>
        <w:rPr>
          <w:rFonts w:asciiTheme="minorHAnsi" w:hAnsiTheme="minorHAnsi"/>
          <w:sz w:val="22"/>
          <w:szCs w:val="22"/>
        </w:rPr>
      </w:pPr>
      <w:bookmarkStart w:id="14" w:name="_Toc429985278"/>
      <w:r>
        <w:rPr>
          <w:rFonts w:asciiTheme="minorHAnsi" w:hAnsiTheme="minorHAnsi"/>
          <w:sz w:val="22"/>
          <w:szCs w:val="22"/>
        </w:rPr>
        <w:t xml:space="preserve">8.2 </w:t>
      </w:r>
      <w:r w:rsidR="00B3486B" w:rsidRPr="00BB0565">
        <w:rPr>
          <w:rFonts w:asciiTheme="minorHAnsi" w:hAnsiTheme="minorHAnsi"/>
          <w:sz w:val="22"/>
          <w:szCs w:val="22"/>
        </w:rPr>
        <w:t>Honour Based Violence</w:t>
      </w:r>
      <w:bookmarkEnd w:id="14"/>
      <w:r w:rsidR="00193D68" w:rsidRPr="00BB0565">
        <w:rPr>
          <w:rFonts w:asciiTheme="minorHAnsi" w:hAnsiTheme="minorHAnsi"/>
          <w:sz w:val="22"/>
          <w:szCs w:val="22"/>
        </w:rPr>
        <w:t>:</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Honour based violence’ is a crime or incident, which has or may have been committed to protect or defend the honour of the family and/or community’. It is important to be alert to signs of distress and indications such as self-harm, absence from school and truancy, infections resulting from female genital mutilation, isolation from peers, being monitored by family, not participating in school activities, unreasonable restrictions at home or forced marriage. W</w:t>
      </w:r>
      <w:r w:rsidR="006E3BB3">
        <w:rPr>
          <w:rFonts w:asciiTheme="minorHAnsi" w:hAnsiTheme="minorHAnsi"/>
          <w:sz w:val="22"/>
          <w:szCs w:val="22"/>
        </w:rPr>
        <w:t>here it is suspected that a student</w:t>
      </w:r>
      <w:r w:rsidR="00701A06">
        <w:rPr>
          <w:rFonts w:asciiTheme="minorHAnsi" w:hAnsiTheme="minorHAnsi"/>
          <w:sz w:val="22"/>
          <w:szCs w:val="22"/>
        </w:rPr>
        <w:t xml:space="preserve"> is at risk form h</w:t>
      </w:r>
      <w:r w:rsidRPr="00BB0565">
        <w:rPr>
          <w:rFonts w:asciiTheme="minorHAnsi" w:hAnsiTheme="minorHAnsi"/>
          <w:sz w:val="22"/>
          <w:szCs w:val="22"/>
        </w:rPr>
        <w:t>onour based violence, Thomas Gainsborough</w:t>
      </w:r>
      <w:r w:rsidR="009A1DDE" w:rsidRPr="00BB0565">
        <w:rPr>
          <w:rFonts w:asciiTheme="minorHAnsi" w:hAnsiTheme="minorHAnsi"/>
          <w:sz w:val="22"/>
          <w:szCs w:val="22"/>
        </w:rPr>
        <w:t xml:space="preserve"> School</w:t>
      </w:r>
      <w:r w:rsidRPr="00BB0565">
        <w:rPr>
          <w:rFonts w:asciiTheme="minorHAnsi" w:hAnsiTheme="minorHAnsi"/>
          <w:sz w:val="22"/>
          <w:szCs w:val="22"/>
        </w:rPr>
        <w:t xml:space="preserve"> will report those concerns to the appropriate agency in order to prevent this form of abuse taking place. </w:t>
      </w:r>
    </w:p>
    <w:p w:rsidR="00193D68" w:rsidRPr="00BB0565" w:rsidRDefault="00193D68" w:rsidP="00B3486B">
      <w:pPr>
        <w:rPr>
          <w:rFonts w:asciiTheme="minorHAnsi" w:hAnsiTheme="minorHAnsi"/>
          <w:sz w:val="22"/>
          <w:szCs w:val="22"/>
        </w:rPr>
      </w:pPr>
    </w:p>
    <w:p w:rsidR="00B3486B" w:rsidRPr="00BB0565" w:rsidRDefault="00BB0565" w:rsidP="00193D68">
      <w:pPr>
        <w:pStyle w:val="Heading3"/>
        <w:rPr>
          <w:rFonts w:asciiTheme="minorHAnsi" w:hAnsiTheme="minorHAnsi"/>
          <w:sz w:val="22"/>
          <w:szCs w:val="22"/>
        </w:rPr>
      </w:pPr>
      <w:bookmarkStart w:id="15" w:name="_Toc429985279"/>
      <w:r>
        <w:rPr>
          <w:rFonts w:asciiTheme="minorHAnsi" w:hAnsiTheme="minorHAnsi"/>
          <w:sz w:val="22"/>
          <w:szCs w:val="22"/>
        </w:rPr>
        <w:t xml:space="preserve">8.3 </w:t>
      </w:r>
      <w:r w:rsidR="00B3486B" w:rsidRPr="00BB0565">
        <w:rPr>
          <w:rFonts w:asciiTheme="minorHAnsi" w:hAnsiTheme="minorHAnsi"/>
          <w:sz w:val="22"/>
          <w:szCs w:val="22"/>
        </w:rPr>
        <w:t>Trafficked Children</w:t>
      </w:r>
      <w:bookmarkEnd w:id="15"/>
      <w:r w:rsidR="00193D68" w:rsidRPr="00BB0565">
        <w:rPr>
          <w:rFonts w:asciiTheme="minorHAnsi" w:hAnsiTheme="minorHAnsi"/>
          <w:sz w:val="22"/>
          <w:szCs w:val="22"/>
        </w:rPr>
        <w:t>:</w:t>
      </w:r>
      <w:r w:rsidR="00B3486B" w:rsidRPr="00BB0565">
        <w:rPr>
          <w:rStyle w:val="Heading3Char"/>
          <w:rFonts w:asciiTheme="minorHAnsi" w:hAnsiTheme="minorHAnsi"/>
          <w:sz w:val="22"/>
          <w:szCs w:val="22"/>
        </w:rPr>
        <w:t xml:space="preserve"> </w:t>
      </w:r>
    </w:p>
    <w:p w:rsidR="00193D68" w:rsidRPr="00BB0565" w:rsidRDefault="00B3486B" w:rsidP="00A32960">
      <w:pPr>
        <w:rPr>
          <w:rFonts w:asciiTheme="minorHAnsi" w:hAnsiTheme="minorHAnsi"/>
          <w:sz w:val="22"/>
          <w:szCs w:val="22"/>
        </w:rPr>
      </w:pPr>
      <w:r w:rsidRPr="00BB0565">
        <w:rPr>
          <w:rFonts w:asciiTheme="minorHAnsi" w:hAnsiTheme="minorHAnsi"/>
          <w:sz w:val="22"/>
          <w:szCs w:val="22"/>
        </w:rPr>
        <w:t>Child trafficking involves moving children across or within national or international borders for the purposes of exploitation. Exploitation includes children being used for sex work, domestic work, re</w:t>
      </w:r>
      <w:r w:rsidR="009A1DDE" w:rsidRPr="00BB0565">
        <w:rPr>
          <w:rFonts w:asciiTheme="minorHAnsi" w:hAnsiTheme="minorHAnsi"/>
          <w:sz w:val="22"/>
          <w:szCs w:val="22"/>
        </w:rPr>
        <w:t>staurant/</w:t>
      </w:r>
      <w:r w:rsidRPr="00BB0565">
        <w:rPr>
          <w:rFonts w:asciiTheme="minorHAnsi" w:hAnsiTheme="minorHAnsi"/>
          <w:sz w:val="22"/>
          <w:szCs w:val="22"/>
        </w:rPr>
        <w:t>sweatshop, drug dealing, shoplifting and benefit fraud. Where Thomas Gainsborough</w:t>
      </w:r>
      <w:r w:rsidR="009A1DDE" w:rsidRPr="00BB0565">
        <w:rPr>
          <w:rFonts w:asciiTheme="minorHAnsi" w:hAnsiTheme="minorHAnsi"/>
          <w:sz w:val="22"/>
          <w:szCs w:val="22"/>
        </w:rPr>
        <w:t xml:space="preserve"> School</w:t>
      </w:r>
      <w:r w:rsidRPr="00BB0565">
        <w:rPr>
          <w:rFonts w:asciiTheme="minorHAnsi" w:hAnsiTheme="minorHAnsi"/>
          <w:sz w:val="22"/>
          <w:szCs w:val="22"/>
        </w:rPr>
        <w:t xml:space="preserve"> is made aware of a child who is suspected of, or actually being trafficked/exploited we will report our concerns to the appropriate agency.</w:t>
      </w:r>
    </w:p>
    <w:p w:rsidR="00B3486B" w:rsidRPr="00BB0565" w:rsidRDefault="00B3486B" w:rsidP="00A32960">
      <w:pPr>
        <w:rPr>
          <w:rFonts w:asciiTheme="minorHAnsi" w:hAnsiTheme="minorHAnsi"/>
          <w:sz w:val="22"/>
          <w:szCs w:val="22"/>
        </w:rPr>
      </w:pPr>
      <w:r w:rsidRPr="00BB0565">
        <w:rPr>
          <w:rFonts w:asciiTheme="minorHAnsi" w:hAnsiTheme="minorHAnsi"/>
          <w:sz w:val="22"/>
          <w:szCs w:val="22"/>
        </w:rPr>
        <w:t xml:space="preserve"> </w:t>
      </w:r>
    </w:p>
    <w:p w:rsidR="00B3486B" w:rsidRPr="00BB0565" w:rsidRDefault="00BB0565" w:rsidP="00193D68">
      <w:pPr>
        <w:pStyle w:val="Heading3"/>
        <w:rPr>
          <w:rFonts w:asciiTheme="minorHAnsi" w:hAnsiTheme="minorHAnsi"/>
          <w:sz w:val="22"/>
          <w:szCs w:val="22"/>
        </w:rPr>
      </w:pPr>
      <w:bookmarkStart w:id="16" w:name="_Toc429985280"/>
      <w:r>
        <w:rPr>
          <w:rFonts w:asciiTheme="minorHAnsi" w:hAnsiTheme="minorHAnsi"/>
          <w:sz w:val="22"/>
          <w:szCs w:val="22"/>
        </w:rPr>
        <w:t xml:space="preserve">8.4 </w:t>
      </w:r>
      <w:r w:rsidR="00B3486B" w:rsidRPr="00BB0565">
        <w:rPr>
          <w:rFonts w:asciiTheme="minorHAnsi" w:hAnsiTheme="minorHAnsi"/>
          <w:sz w:val="22"/>
          <w:szCs w:val="22"/>
        </w:rPr>
        <w:t>Female Genital Mutilation</w:t>
      </w:r>
      <w:bookmarkEnd w:id="16"/>
      <w:r w:rsidR="00193D68" w:rsidRPr="00BB0565">
        <w:rPr>
          <w:rFonts w:asciiTheme="minorHAnsi" w:hAnsiTheme="minorHAnsi"/>
          <w:sz w:val="22"/>
          <w:szCs w:val="22"/>
        </w:rPr>
        <w:t>:</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This is against the law yet for some communities it is considered a religious act and cultural requirement. It is illegal for someone to arrange for a child to go abroad with the intention of having her circumcised. If any of the above areas of concern is brought to the attention of Thomas Gainsborough</w:t>
      </w:r>
      <w:r w:rsidR="009A1DDE" w:rsidRPr="00BB0565">
        <w:rPr>
          <w:rFonts w:asciiTheme="minorHAnsi" w:hAnsiTheme="minorHAnsi"/>
          <w:sz w:val="22"/>
          <w:szCs w:val="22"/>
        </w:rPr>
        <w:t xml:space="preserve"> School</w:t>
      </w:r>
      <w:r w:rsidRPr="00BB0565">
        <w:rPr>
          <w:rFonts w:asciiTheme="minorHAnsi" w:hAnsiTheme="minorHAnsi"/>
          <w:sz w:val="22"/>
          <w:szCs w:val="22"/>
        </w:rPr>
        <w:t xml:space="preserve"> we will report those concerns to the appropriate agency in order to prevent this form of abuse taking place. </w:t>
      </w:r>
      <w:r w:rsidR="005D0D9F">
        <w:rPr>
          <w:rFonts w:asciiTheme="minorHAnsi" w:hAnsiTheme="minorHAnsi"/>
          <w:sz w:val="22"/>
          <w:szCs w:val="22"/>
        </w:rPr>
        <w:t xml:space="preserve"> It is mandatory to report cases of FGM.</w:t>
      </w:r>
    </w:p>
    <w:p w:rsidR="00193D68" w:rsidRPr="00BB0565" w:rsidRDefault="00193D68" w:rsidP="00B3486B">
      <w:pPr>
        <w:rPr>
          <w:rFonts w:asciiTheme="minorHAnsi" w:hAnsiTheme="minorHAnsi"/>
          <w:sz w:val="22"/>
          <w:szCs w:val="22"/>
        </w:rPr>
      </w:pPr>
    </w:p>
    <w:p w:rsidR="009B63DE" w:rsidRDefault="009B63DE" w:rsidP="00193D68">
      <w:pPr>
        <w:pStyle w:val="Heading3"/>
        <w:rPr>
          <w:rFonts w:asciiTheme="minorHAnsi" w:hAnsiTheme="minorHAnsi"/>
          <w:sz w:val="22"/>
          <w:szCs w:val="22"/>
        </w:rPr>
      </w:pPr>
      <w:bookmarkStart w:id="17" w:name="_Toc429985281"/>
    </w:p>
    <w:p w:rsidR="009B63DE" w:rsidRDefault="009B63DE" w:rsidP="00193D68">
      <w:pPr>
        <w:pStyle w:val="Heading3"/>
        <w:rPr>
          <w:rFonts w:asciiTheme="minorHAnsi" w:hAnsiTheme="minorHAnsi"/>
          <w:sz w:val="22"/>
          <w:szCs w:val="22"/>
        </w:rPr>
      </w:pPr>
    </w:p>
    <w:p w:rsidR="009B63DE" w:rsidRDefault="009B63DE" w:rsidP="00193D68">
      <w:pPr>
        <w:pStyle w:val="Heading3"/>
        <w:rPr>
          <w:rFonts w:asciiTheme="minorHAnsi" w:hAnsiTheme="minorHAnsi"/>
          <w:sz w:val="22"/>
          <w:szCs w:val="22"/>
        </w:rPr>
      </w:pPr>
    </w:p>
    <w:p w:rsidR="009B63DE" w:rsidRDefault="009B63DE" w:rsidP="00193D68">
      <w:pPr>
        <w:pStyle w:val="Heading3"/>
        <w:rPr>
          <w:rFonts w:asciiTheme="minorHAnsi" w:hAnsiTheme="minorHAnsi"/>
          <w:sz w:val="22"/>
          <w:szCs w:val="22"/>
        </w:rPr>
      </w:pPr>
    </w:p>
    <w:p w:rsidR="00B3486B" w:rsidRPr="00BB0565" w:rsidRDefault="00BB0565" w:rsidP="00193D68">
      <w:pPr>
        <w:pStyle w:val="Heading3"/>
        <w:rPr>
          <w:rFonts w:asciiTheme="minorHAnsi" w:hAnsiTheme="minorHAnsi"/>
          <w:sz w:val="22"/>
          <w:szCs w:val="22"/>
        </w:rPr>
      </w:pPr>
      <w:r>
        <w:rPr>
          <w:rFonts w:asciiTheme="minorHAnsi" w:hAnsiTheme="minorHAnsi"/>
          <w:sz w:val="22"/>
          <w:szCs w:val="22"/>
        </w:rPr>
        <w:t xml:space="preserve">8.5 </w:t>
      </w:r>
      <w:r w:rsidR="00B3486B" w:rsidRPr="00BB0565">
        <w:rPr>
          <w:rFonts w:asciiTheme="minorHAnsi" w:hAnsiTheme="minorHAnsi"/>
          <w:sz w:val="22"/>
          <w:szCs w:val="22"/>
        </w:rPr>
        <w:t>Ritualistic Abuse</w:t>
      </w:r>
      <w:bookmarkEnd w:id="17"/>
      <w:r w:rsidR="00B3486B" w:rsidRPr="00BB0565">
        <w:rPr>
          <w:rFonts w:asciiTheme="minorHAnsi" w:hAnsiTheme="minorHAnsi"/>
          <w:sz w:val="22"/>
          <w:szCs w:val="22"/>
        </w:rPr>
        <w:t xml:space="preserve">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Some faiths believe that spirits and demons can possess people (including childr</w:t>
      </w:r>
      <w:r w:rsidR="006E3BB3">
        <w:rPr>
          <w:rFonts w:asciiTheme="minorHAnsi" w:hAnsiTheme="minorHAnsi"/>
          <w:sz w:val="22"/>
          <w:szCs w:val="22"/>
        </w:rPr>
        <w:t xml:space="preserve">en). This could lead </w:t>
      </w:r>
      <w:r w:rsidR="006C28A7">
        <w:rPr>
          <w:rFonts w:asciiTheme="minorHAnsi" w:hAnsiTheme="minorHAnsi"/>
          <w:sz w:val="22"/>
          <w:szCs w:val="22"/>
        </w:rPr>
        <w:t xml:space="preserve">to </w:t>
      </w:r>
      <w:r w:rsidR="006C28A7" w:rsidRPr="00BB0565">
        <w:rPr>
          <w:rFonts w:asciiTheme="minorHAnsi" w:hAnsiTheme="minorHAnsi"/>
          <w:sz w:val="22"/>
          <w:szCs w:val="22"/>
        </w:rPr>
        <w:t>physical</w:t>
      </w:r>
      <w:r w:rsidRPr="00BB0565">
        <w:rPr>
          <w:rFonts w:asciiTheme="minorHAnsi" w:hAnsiTheme="minorHAnsi"/>
          <w:sz w:val="22"/>
          <w:szCs w:val="22"/>
        </w:rPr>
        <w:t xml:space="preserve"> or psychological violence </w:t>
      </w:r>
      <w:r w:rsidR="006E3BB3">
        <w:rPr>
          <w:rFonts w:asciiTheme="minorHAnsi" w:hAnsiTheme="minorHAnsi"/>
          <w:sz w:val="22"/>
          <w:szCs w:val="22"/>
        </w:rPr>
        <w:t xml:space="preserve">being used </w:t>
      </w:r>
      <w:r w:rsidRPr="00BB0565">
        <w:rPr>
          <w:rFonts w:asciiTheme="minorHAnsi" w:hAnsiTheme="minorHAnsi"/>
          <w:sz w:val="22"/>
          <w:szCs w:val="22"/>
        </w:rPr>
        <w:t xml:space="preserve">to get rid of the possessing spirit. This is abusive and will result in the criminal conviction of those using this form of </w:t>
      </w:r>
      <w:r w:rsidR="009A1DDE" w:rsidRPr="00BB0565">
        <w:rPr>
          <w:rFonts w:asciiTheme="minorHAnsi" w:hAnsiTheme="minorHAnsi"/>
          <w:sz w:val="22"/>
          <w:szCs w:val="22"/>
        </w:rPr>
        <w:t xml:space="preserve">abuse even if the intention is </w:t>
      </w:r>
      <w:r w:rsidR="006E3BB3">
        <w:rPr>
          <w:rFonts w:asciiTheme="minorHAnsi" w:hAnsiTheme="minorHAnsi"/>
          <w:sz w:val="22"/>
          <w:szCs w:val="22"/>
        </w:rPr>
        <w:t>to help the student</w:t>
      </w:r>
      <w:r w:rsidRPr="00BB0565">
        <w:rPr>
          <w:rFonts w:asciiTheme="minorHAnsi" w:hAnsiTheme="minorHAnsi"/>
          <w:sz w:val="22"/>
          <w:szCs w:val="22"/>
        </w:rPr>
        <w:t xml:space="preserve">. </w:t>
      </w:r>
      <w:r w:rsidR="006E3BB3">
        <w:rPr>
          <w:rFonts w:asciiTheme="minorHAnsi" w:hAnsiTheme="minorHAnsi"/>
          <w:sz w:val="22"/>
          <w:szCs w:val="22"/>
        </w:rPr>
        <w:t xml:space="preserve">If this is </w:t>
      </w:r>
      <w:r w:rsidR="006E3BB3" w:rsidRPr="00BB0565">
        <w:rPr>
          <w:rFonts w:asciiTheme="minorHAnsi" w:hAnsiTheme="minorHAnsi"/>
          <w:sz w:val="22"/>
          <w:szCs w:val="22"/>
        </w:rPr>
        <w:t>brought to the attention of Thomas Gainsborough School we will report those concerns to the appropriate agency in order to prevent this form of abuse taking place.</w:t>
      </w:r>
    </w:p>
    <w:p w:rsidR="00193D68" w:rsidRPr="00A32960" w:rsidRDefault="00193D68" w:rsidP="00B3486B"/>
    <w:p w:rsidR="006E3BB3" w:rsidRPr="006E3BB3" w:rsidRDefault="00BB0565" w:rsidP="006E3BB3">
      <w:pPr>
        <w:pStyle w:val="Heading3"/>
        <w:rPr>
          <w:rFonts w:asciiTheme="minorHAnsi" w:hAnsiTheme="minorHAnsi"/>
          <w:sz w:val="22"/>
          <w:szCs w:val="22"/>
        </w:rPr>
      </w:pPr>
      <w:bookmarkStart w:id="18" w:name="_Toc429985282"/>
      <w:r>
        <w:rPr>
          <w:rFonts w:asciiTheme="minorHAnsi" w:hAnsiTheme="minorHAnsi"/>
          <w:sz w:val="22"/>
          <w:szCs w:val="22"/>
        </w:rPr>
        <w:t xml:space="preserve">8.6 </w:t>
      </w:r>
      <w:r w:rsidR="00B3486B" w:rsidRPr="00BB0565">
        <w:rPr>
          <w:rFonts w:asciiTheme="minorHAnsi" w:hAnsiTheme="minorHAnsi"/>
          <w:sz w:val="22"/>
          <w:szCs w:val="22"/>
        </w:rPr>
        <w:t>Radicalisation</w:t>
      </w:r>
      <w:bookmarkEnd w:id="18"/>
      <w:r w:rsidR="00193D68" w:rsidRPr="00BB0565">
        <w:rPr>
          <w:rFonts w:asciiTheme="minorHAnsi" w:hAnsiTheme="minorHAnsi"/>
          <w:sz w:val="22"/>
          <w:szCs w:val="22"/>
        </w:rPr>
        <w:t>:</w:t>
      </w:r>
      <w:r w:rsidR="00B3486B" w:rsidRPr="00BB0565">
        <w:rPr>
          <w:rFonts w:asciiTheme="minorHAnsi" w:hAnsiTheme="minorHAnsi"/>
          <w:sz w:val="22"/>
          <w:szCs w:val="22"/>
        </w:rPr>
        <w:t xml:space="preserve"> </w:t>
      </w:r>
    </w:p>
    <w:p w:rsidR="006E3BB3" w:rsidRDefault="006E3BB3" w:rsidP="00B3486B">
      <w:pPr>
        <w:rPr>
          <w:rFonts w:ascii="Calibri" w:hAnsi="Calibri"/>
          <w:color w:val="222222"/>
          <w:sz w:val="22"/>
          <w:szCs w:val="22"/>
          <w:shd w:val="clear" w:color="auto" w:fill="FFFFFF"/>
        </w:rPr>
      </w:pPr>
      <w:r>
        <w:rPr>
          <w:rFonts w:ascii="Calibri" w:hAnsi="Calibri"/>
          <w:color w:val="222222"/>
          <w:sz w:val="22"/>
          <w:szCs w:val="22"/>
          <w:shd w:val="clear" w:color="auto" w:fill="FFFFFF"/>
        </w:rPr>
        <w:t>“</w:t>
      </w:r>
      <w:r w:rsidRPr="006E3BB3">
        <w:rPr>
          <w:rFonts w:ascii="Calibri" w:hAnsi="Calibri"/>
          <w:i/>
          <w:color w:val="222222"/>
          <w:sz w:val="22"/>
          <w:szCs w:val="22"/>
          <w:shd w:val="clear" w:color="auto" w:fill="FFFFFF"/>
        </w:rPr>
        <w:t>Radicalisation” refers to the process by which a person comes to support terrorism and forms of extremism leading to terrorism.</w:t>
      </w:r>
      <w:r>
        <w:rPr>
          <w:rFonts w:ascii="Calibri" w:hAnsi="Calibri"/>
          <w:color w:val="222222"/>
          <w:sz w:val="22"/>
          <w:szCs w:val="22"/>
          <w:shd w:val="clear" w:color="auto" w:fill="FFFFFF"/>
        </w:rPr>
        <w:t xml:space="preserve"> </w:t>
      </w:r>
    </w:p>
    <w:p w:rsidR="006E3BB3" w:rsidRPr="006E3BB3" w:rsidRDefault="006E3BB3" w:rsidP="00B3486B">
      <w:pPr>
        <w:rPr>
          <w:rFonts w:asciiTheme="minorHAnsi" w:hAnsiTheme="minorHAnsi"/>
          <w:sz w:val="22"/>
          <w:szCs w:val="22"/>
        </w:rPr>
      </w:pPr>
      <w:r w:rsidRPr="006E3BB3">
        <w:rPr>
          <w:rFonts w:ascii="Calibri" w:hAnsi="Calibri"/>
          <w:color w:val="222222"/>
          <w:sz w:val="22"/>
          <w:szCs w:val="22"/>
          <w:shd w:val="clear" w:color="auto" w:fill="FFFFFF"/>
        </w:rPr>
        <w:t>(</w:t>
      </w:r>
      <w:r w:rsidR="00E86534">
        <w:rPr>
          <w:rFonts w:ascii="Calibri" w:hAnsi="Calibri"/>
          <w:color w:val="222222"/>
          <w:sz w:val="22"/>
          <w:szCs w:val="22"/>
          <w:shd w:val="clear" w:color="auto" w:fill="FFFFFF"/>
        </w:rPr>
        <w:t>DfE</w:t>
      </w:r>
      <w:r w:rsidRPr="006E3BB3">
        <w:rPr>
          <w:rFonts w:ascii="Calibri" w:hAnsi="Calibri"/>
          <w:color w:val="222222"/>
          <w:sz w:val="22"/>
          <w:szCs w:val="22"/>
          <w:shd w:val="clear" w:color="auto" w:fill="FFFFFF"/>
        </w:rPr>
        <w:t xml:space="preserve">, </w:t>
      </w:r>
      <w:r w:rsidR="00306F7C" w:rsidRPr="009B63DE">
        <w:rPr>
          <w:rFonts w:ascii="Calibri" w:hAnsi="Calibri"/>
          <w:color w:val="222222"/>
          <w:sz w:val="22"/>
          <w:szCs w:val="22"/>
          <w:shd w:val="clear" w:color="auto" w:fill="FFFFFF"/>
        </w:rPr>
        <w:t>2015</w:t>
      </w:r>
      <w:r w:rsidRPr="009B63DE">
        <w:rPr>
          <w:rFonts w:ascii="Calibri" w:hAnsi="Calibri"/>
          <w:color w:val="222222"/>
          <w:sz w:val="22"/>
          <w:szCs w:val="22"/>
          <w:shd w:val="clear" w:color="auto" w:fill="FFFFFF"/>
        </w:rPr>
        <w:t>.</w:t>
      </w:r>
      <w:r w:rsidRPr="006E3BB3">
        <w:rPr>
          <w:rFonts w:ascii="Calibri" w:hAnsi="Calibri"/>
          <w:iCs/>
          <w:color w:val="222222"/>
          <w:sz w:val="22"/>
          <w:szCs w:val="22"/>
          <w:shd w:val="clear" w:color="auto" w:fill="FFFFFF"/>
        </w:rPr>
        <w:t>The Prevent duty: Departmental advice for schools and childcare providers.</w:t>
      </w:r>
      <w:r w:rsidRPr="006E3BB3">
        <w:rPr>
          <w:rFonts w:ascii="Calibri" w:hAnsi="Calibri"/>
          <w:color w:val="222222"/>
          <w:sz w:val="22"/>
          <w:szCs w:val="22"/>
          <w:shd w:val="clear" w:color="auto" w:fill="FFFFFF"/>
        </w:rPr>
        <w:t>)</w:t>
      </w:r>
      <w:r w:rsidRPr="006E3BB3">
        <w:rPr>
          <w:rFonts w:asciiTheme="minorHAnsi" w:hAnsiTheme="minorHAnsi"/>
          <w:sz w:val="22"/>
          <w:szCs w:val="22"/>
        </w:rPr>
        <w:t xml:space="preserve"> </w:t>
      </w:r>
    </w:p>
    <w:p w:rsidR="00193D68" w:rsidRPr="00BB0565" w:rsidRDefault="00B3486B" w:rsidP="00B3486B">
      <w:pPr>
        <w:rPr>
          <w:rFonts w:asciiTheme="minorHAnsi" w:hAnsiTheme="minorHAnsi"/>
          <w:sz w:val="22"/>
          <w:szCs w:val="22"/>
        </w:rPr>
      </w:pPr>
      <w:r w:rsidRPr="00BB0565">
        <w:rPr>
          <w:rFonts w:asciiTheme="minorHAnsi" w:hAnsiTheme="minorHAnsi"/>
          <w:sz w:val="22"/>
          <w:szCs w:val="22"/>
        </w:rPr>
        <w:t>There has been an increase in incidents</w:t>
      </w:r>
      <w:r w:rsidR="006E3BB3">
        <w:rPr>
          <w:rFonts w:asciiTheme="minorHAnsi" w:hAnsiTheme="minorHAnsi"/>
          <w:sz w:val="22"/>
          <w:szCs w:val="22"/>
        </w:rPr>
        <w:t xml:space="preserve"> nationally</w:t>
      </w:r>
      <w:r w:rsidRPr="00BB0565">
        <w:rPr>
          <w:rFonts w:asciiTheme="minorHAnsi" w:hAnsiTheme="minorHAnsi"/>
          <w:sz w:val="22"/>
          <w:szCs w:val="22"/>
        </w:rPr>
        <w:t xml:space="preserve"> of extreme sections of the community grooming our young people. Staff have been made aware that social media and internet gaming have been highlighted as conduits for radicalising young people. Students and staff have been made aware of the dangers of social media and with reference to radicalisation, in particular the gaming chat rooms. </w:t>
      </w:r>
      <w:r w:rsidR="00306F7C">
        <w:rPr>
          <w:rFonts w:asciiTheme="minorHAnsi" w:hAnsiTheme="minorHAnsi"/>
          <w:sz w:val="22"/>
          <w:szCs w:val="22"/>
        </w:rPr>
        <w:t xml:space="preserve">The </w:t>
      </w:r>
      <w:r w:rsidR="00A32960" w:rsidRPr="00BB0565">
        <w:rPr>
          <w:rFonts w:asciiTheme="minorHAnsi" w:hAnsiTheme="minorHAnsi"/>
          <w:sz w:val="22"/>
          <w:szCs w:val="22"/>
        </w:rPr>
        <w:t>D</w:t>
      </w:r>
      <w:r w:rsidR="00306F7C">
        <w:rPr>
          <w:rFonts w:asciiTheme="minorHAnsi" w:hAnsiTheme="minorHAnsi"/>
          <w:sz w:val="22"/>
          <w:szCs w:val="22"/>
        </w:rPr>
        <w:t>S</w:t>
      </w:r>
      <w:r w:rsidR="00A32960" w:rsidRPr="00BB0565">
        <w:rPr>
          <w:rFonts w:asciiTheme="minorHAnsi" w:hAnsiTheme="minorHAnsi"/>
          <w:sz w:val="22"/>
          <w:szCs w:val="22"/>
        </w:rPr>
        <w:t>L and alternate have received the</w:t>
      </w:r>
      <w:r w:rsidR="00701A06">
        <w:rPr>
          <w:rFonts w:asciiTheme="minorHAnsi" w:hAnsiTheme="minorHAnsi"/>
          <w:sz w:val="22"/>
          <w:szCs w:val="22"/>
        </w:rPr>
        <w:t xml:space="preserve"> latest radicalisation training and this has been shared with all colleagues.</w:t>
      </w:r>
      <w:r w:rsidR="006E3BB3" w:rsidRPr="00BB0565">
        <w:rPr>
          <w:rFonts w:asciiTheme="minorHAnsi" w:hAnsiTheme="minorHAnsi"/>
          <w:sz w:val="22"/>
          <w:szCs w:val="22"/>
        </w:rPr>
        <w:t xml:space="preserve"> </w:t>
      </w:r>
      <w:r w:rsidR="006E3BB3">
        <w:rPr>
          <w:rFonts w:asciiTheme="minorHAnsi" w:hAnsiTheme="minorHAnsi"/>
          <w:sz w:val="22"/>
          <w:szCs w:val="22"/>
        </w:rPr>
        <w:t xml:space="preserve">If this is </w:t>
      </w:r>
      <w:r w:rsidR="006E3BB3" w:rsidRPr="00BB0565">
        <w:rPr>
          <w:rFonts w:asciiTheme="minorHAnsi" w:hAnsiTheme="minorHAnsi"/>
          <w:sz w:val="22"/>
          <w:szCs w:val="22"/>
        </w:rPr>
        <w:t>brought to the attention of Thomas Gainsborough School we will report those concerns to the approp</w:t>
      </w:r>
      <w:r w:rsidR="006E3BB3">
        <w:rPr>
          <w:rFonts w:asciiTheme="minorHAnsi" w:hAnsiTheme="minorHAnsi"/>
          <w:sz w:val="22"/>
          <w:szCs w:val="22"/>
        </w:rPr>
        <w:t>riate agency.</w:t>
      </w:r>
    </w:p>
    <w:p w:rsidR="00193D68" w:rsidRPr="00BB0565" w:rsidRDefault="00193D68" w:rsidP="00B3486B">
      <w:pPr>
        <w:rPr>
          <w:rFonts w:asciiTheme="minorHAnsi" w:hAnsiTheme="minorHAnsi"/>
          <w:sz w:val="22"/>
          <w:szCs w:val="22"/>
        </w:rPr>
      </w:pPr>
    </w:p>
    <w:p w:rsidR="00701A06" w:rsidRPr="00306F7C" w:rsidRDefault="00BB0565" w:rsidP="00306F7C">
      <w:pPr>
        <w:pStyle w:val="Heading3"/>
        <w:rPr>
          <w:rFonts w:asciiTheme="minorHAnsi" w:hAnsiTheme="minorHAnsi"/>
          <w:b w:val="0"/>
          <w:sz w:val="22"/>
          <w:szCs w:val="22"/>
        </w:rPr>
      </w:pPr>
      <w:bookmarkStart w:id="19" w:name="_Toc429985283"/>
      <w:r>
        <w:rPr>
          <w:rFonts w:asciiTheme="minorHAnsi" w:hAnsiTheme="minorHAnsi"/>
          <w:sz w:val="22"/>
          <w:szCs w:val="22"/>
        </w:rPr>
        <w:t xml:space="preserve">8.7 </w:t>
      </w:r>
      <w:r w:rsidR="00B3486B" w:rsidRPr="00BB0565">
        <w:rPr>
          <w:rFonts w:asciiTheme="minorHAnsi" w:hAnsiTheme="minorHAnsi"/>
          <w:sz w:val="22"/>
          <w:szCs w:val="22"/>
        </w:rPr>
        <w:t>Children Missing Education</w:t>
      </w:r>
      <w:bookmarkEnd w:id="19"/>
      <w:r w:rsidR="00193D68" w:rsidRPr="00BB0565">
        <w:rPr>
          <w:rFonts w:asciiTheme="minorHAnsi" w:hAnsiTheme="minorHAnsi"/>
          <w:b w:val="0"/>
          <w:sz w:val="22"/>
          <w:szCs w:val="22"/>
        </w:rPr>
        <w:t>:</w:t>
      </w:r>
      <w:r w:rsidR="00B3486B" w:rsidRPr="00BB0565">
        <w:rPr>
          <w:rFonts w:asciiTheme="minorHAnsi" w:hAnsiTheme="minorHAnsi"/>
          <w:b w:val="0"/>
          <w:sz w:val="22"/>
          <w:szCs w:val="22"/>
        </w:rPr>
        <w:t xml:space="preserve"> </w:t>
      </w:r>
    </w:p>
    <w:p w:rsidR="00B3486B" w:rsidRDefault="00B3486B" w:rsidP="00B3486B">
      <w:pPr>
        <w:rPr>
          <w:rFonts w:asciiTheme="minorHAnsi" w:hAnsiTheme="minorHAnsi"/>
          <w:sz w:val="22"/>
          <w:szCs w:val="22"/>
        </w:rPr>
      </w:pPr>
      <w:r w:rsidRPr="00BB0565">
        <w:rPr>
          <w:rFonts w:asciiTheme="minorHAnsi" w:hAnsiTheme="minorHAnsi"/>
          <w:sz w:val="22"/>
          <w:szCs w:val="22"/>
        </w:rPr>
        <w:t>Children are best protected by regularly attending school where they will be safe from harm and where there are professionals to monitor their well-being. At Thomas Gainsborough</w:t>
      </w:r>
      <w:r w:rsidR="009A1DDE" w:rsidRPr="00BB0565">
        <w:rPr>
          <w:rFonts w:asciiTheme="minorHAnsi" w:hAnsiTheme="minorHAnsi"/>
          <w:sz w:val="22"/>
          <w:szCs w:val="22"/>
        </w:rPr>
        <w:t xml:space="preserve"> School</w:t>
      </w:r>
      <w:r w:rsidRPr="00BB0565">
        <w:rPr>
          <w:rFonts w:asciiTheme="minorHAnsi" w:hAnsiTheme="minorHAnsi"/>
          <w:sz w:val="22"/>
          <w:szCs w:val="22"/>
        </w:rPr>
        <w:t xml:space="preserve"> we will encourage the full attendance of all of our children at school. Where we have concerns that a child is missing education because of suspected abuse, we will report to Children Social Care and the Education Attendance Service to effectively manage the risks and to prevent abuse from taking place. </w:t>
      </w:r>
    </w:p>
    <w:p w:rsidR="00DD3CBA" w:rsidRPr="00BB0565" w:rsidRDefault="006E3BB3" w:rsidP="00B3486B">
      <w:pPr>
        <w:rPr>
          <w:rFonts w:asciiTheme="minorHAnsi" w:hAnsiTheme="minorHAnsi"/>
          <w:sz w:val="22"/>
          <w:szCs w:val="22"/>
        </w:rPr>
      </w:pPr>
      <w:r>
        <w:rPr>
          <w:rFonts w:asciiTheme="minorHAnsi" w:hAnsiTheme="minorHAnsi"/>
          <w:sz w:val="22"/>
          <w:szCs w:val="22"/>
        </w:rPr>
        <w:t>(See also the Thomas Gainsborough Attendance Policy)</w:t>
      </w:r>
    </w:p>
    <w:p w:rsidR="00B3486B" w:rsidRPr="00A32960" w:rsidRDefault="00B3486B" w:rsidP="00A32960"/>
    <w:p w:rsidR="00193D68" w:rsidRPr="00BB0565" w:rsidRDefault="00BB0565" w:rsidP="00193D68">
      <w:pPr>
        <w:pStyle w:val="Heading3"/>
        <w:rPr>
          <w:rFonts w:asciiTheme="minorHAnsi" w:hAnsiTheme="minorHAnsi"/>
          <w:sz w:val="22"/>
          <w:szCs w:val="22"/>
        </w:rPr>
      </w:pPr>
      <w:bookmarkStart w:id="20" w:name="_Toc429985284"/>
      <w:r>
        <w:rPr>
          <w:rFonts w:asciiTheme="minorHAnsi" w:hAnsiTheme="minorHAnsi"/>
          <w:sz w:val="22"/>
          <w:szCs w:val="22"/>
        </w:rPr>
        <w:t xml:space="preserve">8.8 </w:t>
      </w:r>
      <w:r w:rsidR="006E3BB3">
        <w:rPr>
          <w:rFonts w:asciiTheme="minorHAnsi" w:hAnsiTheme="minorHAnsi"/>
          <w:sz w:val="22"/>
          <w:szCs w:val="22"/>
        </w:rPr>
        <w:t>B</w:t>
      </w:r>
      <w:r w:rsidR="00B3486B" w:rsidRPr="00BB0565">
        <w:rPr>
          <w:rFonts w:asciiTheme="minorHAnsi" w:hAnsiTheme="minorHAnsi"/>
          <w:sz w:val="22"/>
          <w:szCs w:val="22"/>
        </w:rPr>
        <w:t>ullying</w:t>
      </w:r>
      <w:bookmarkEnd w:id="20"/>
      <w:r w:rsidR="00193D68" w:rsidRPr="00BB0565">
        <w:rPr>
          <w:rFonts w:asciiTheme="minorHAnsi" w:hAnsiTheme="minorHAnsi"/>
          <w:sz w:val="22"/>
          <w:szCs w:val="22"/>
        </w:rPr>
        <w:t>:</w:t>
      </w:r>
    </w:p>
    <w:p w:rsidR="006E3BB3" w:rsidRDefault="00B3486B" w:rsidP="00193D68">
      <w:pPr>
        <w:pStyle w:val="Heading3"/>
        <w:rPr>
          <w:rFonts w:asciiTheme="minorHAnsi" w:hAnsiTheme="minorHAnsi"/>
          <w:b w:val="0"/>
          <w:sz w:val="22"/>
          <w:szCs w:val="22"/>
        </w:rPr>
      </w:pPr>
      <w:r w:rsidRPr="00BB0565">
        <w:rPr>
          <w:rFonts w:asciiTheme="minorHAnsi" w:hAnsiTheme="minorHAnsi"/>
          <w:b w:val="0"/>
          <w:sz w:val="22"/>
          <w:szCs w:val="22"/>
        </w:rPr>
        <w:t xml:space="preserve">Bullying may be defined as deliberately hurtful behaviour, usually repeated over a period of time, where it is difficult for those bullied to defend themselves. It can take many forms, but the three main types are: </w:t>
      </w:r>
    </w:p>
    <w:p w:rsidR="006E3BB3" w:rsidRDefault="006E3BB3" w:rsidP="006E3BB3">
      <w:pPr>
        <w:pStyle w:val="Heading3"/>
        <w:numPr>
          <w:ilvl w:val="0"/>
          <w:numId w:val="19"/>
        </w:numPr>
        <w:rPr>
          <w:rFonts w:asciiTheme="minorHAnsi" w:hAnsiTheme="minorHAnsi"/>
          <w:b w:val="0"/>
          <w:sz w:val="22"/>
          <w:szCs w:val="22"/>
        </w:rPr>
      </w:pPr>
      <w:r>
        <w:rPr>
          <w:rFonts w:asciiTheme="minorHAnsi" w:hAnsiTheme="minorHAnsi"/>
          <w:b w:val="0"/>
          <w:sz w:val="22"/>
          <w:szCs w:val="22"/>
        </w:rPr>
        <w:t>p</w:t>
      </w:r>
      <w:r w:rsidR="00B3486B" w:rsidRPr="00BB0565">
        <w:rPr>
          <w:rFonts w:asciiTheme="minorHAnsi" w:hAnsiTheme="minorHAnsi"/>
          <w:b w:val="0"/>
          <w:sz w:val="22"/>
          <w:szCs w:val="22"/>
        </w:rPr>
        <w:t xml:space="preserve">hysical (e.g. hitting, kicking, theft) </w:t>
      </w:r>
    </w:p>
    <w:p w:rsidR="00B3486B" w:rsidRPr="006E3BB3" w:rsidRDefault="006E3BB3" w:rsidP="006E3BB3">
      <w:pPr>
        <w:pStyle w:val="Heading3"/>
        <w:numPr>
          <w:ilvl w:val="0"/>
          <w:numId w:val="19"/>
        </w:numPr>
        <w:rPr>
          <w:rFonts w:asciiTheme="minorHAnsi" w:hAnsiTheme="minorHAnsi"/>
          <w:b w:val="0"/>
          <w:sz w:val="22"/>
          <w:szCs w:val="22"/>
        </w:rPr>
      </w:pPr>
      <w:r w:rsidRPr="006E3BB3">
        <w:rPr>
          <w:rFonts w:asciiTheme="minorHAnsi" w:hAnsiTheme="minorHAnsi"/>
          <w:b w:val="0"/>
          <w:sz w:val="22"/>
          <w:szCs w:val="22"/>
        </w:rPr>
        <w:t>v</w:t>
      </w:r>
      <w:r w:rsidR="00B3486B" w:rsidRPr="006E3BB3">
        <w:rPr>
          <w:rFonts w:asciiTheme="minorHAnsi" w:hAnsiTheme="minorHAnsi"/>
          <w:b w:val="0"/>
          <w:sz w:val="22"/>
          <w:szCs w:val="22"/>
        </w:rPr>
        <w:t>erbal (e.g. racist or homophobic remarks, threats or name calling)</w:t>
      </w:r>
      <w:r w:rsidR="00B3486B" w:rsidRPr="006E3BB3">
        <w:rPr>
          <w:rFonts w:asciiTheme="minorHAnsi" w:hAnsiTheme="minorHAnsi"/>
          <w:sz w:val="22"/>
          <w:szCs w:val="22"/>
        </w:rPr>
        <w:t xml:space="preserve"> </w:t>
      </w:r>
    </w:p>
    <w:p w:rsidR="00B3486B" w:rsidRPr="006E3BB3" w:rsidRDefault="006E3BB3" w:rsidP="006E3BB3">
      <w:pPr>
        <w:pStyle w:val="ListParagraph"/>
        <w:numPr>
          <w:ilvl w:val="0"/>
          <w:numId w:val="19"/>
        </w:numPr>
        <w:rPr>
          <w:rFonts w:asciiTheme="minorHAnsi" w:hAnsiTheme="minorHAnsi"/>
          <w:sz w:val="22"/>
          <w:szCs w:val="22"/>
        </w:rPr>
      </w:pPr>
      <w:r>
        <w:rPr>
          <w:rFonts w:asciiTheme="minorHAnsi" w:hAnsiTheme="minorHAnsi"/>
          <w:sz w:val="22"/>
          <w:szCs w:val="22"/>
        </w:rPr>
        <w:t>e</w:t>
      </w:r>
      <w:r w:rsidR="00B3486B" w:rsidRPr="006E3BB3">
        <w:rPr>
          <w:rFonts w:asciiTheme="minorHAnsi" w:hAnsiTheme="minorHAnsi"/>
          <w:sz w:val="22"/>
          <w:szCs w:val="22"/>
        </w:rPr>
        <w:t>motional (e.g. isolating an individual from the activities and social acceptanc</w:t>
      </w:r>
      <w:r w:rsidRPr="006E3BB3">
        <w:rPr>
          <w:rFonts w:asciiTheme="minorHAnsi" w:hAnsiTheme="minorHAnsi"/>
          <w:sz w:val="22"/>
          <w:szCs w:val="22"/>
        </w:rPr>
        <w:t>e of their peer group).</w:t>
      </w:r>
    </w:p>
    <w:p w:rsidR="006E3BB3" w:rsidRPr="00BB0565" w:rsidRDefault="006E3BB3" w:rsidP="00B3486B">
      <w:pPr>
        <w:rPr>
          <w:rFonts w:asciiTheme="minorHAnsi" w:hAnsiTheme="minorHAnsi"/>
          <w:sz w:val="22"/>
          <w:szCs w:val="22"/>
        </w:rPr>
      </w:pPr>
      <w:r>
        <w:rPr>
          <w:rFonts w:asciiTheme="minorHAnsi" w:hAnsiTheme="minorHAnsi"/>
          <w:sz w:val="22"/>
          <w:szCs w:val="22"/>
        </w:rPr>
        <w:t>Bullying will be dealt with in accordance wit</w:t>
      </w:r>
      <w:r w:rsidR="00235B9D">
        <w:rPr>
          <w:rFonts w:asciiTheme="minorHAnsi" w:hAnsiTheme="minorHAnsi"/>
          <w:sz w:val="22"/>
          <w:szCs w:val="22"/>
        </w:rPr>
        <w:t>h the school’s Behaviour  and Anti – Bullying policies.</w:t>
      </w:r>
    </w:p>
    <w:p w:rsidR="00193D68" w:rsidRPr="00BB0565" w:rsidRDefault="00193D68" w:rsidP="00B3486B">
      <w:pPr>
        <w:rPr>
          <w:rFonts w:asciiTheme="minorHAnsi" w:hAnsiTheme="minorHAnsi"/>
          <w:sz w:val="22"/>
          <w:szCs w:val="22"/>
        </w:rPr>
      </w:pPr>
    </w:p>
    <w:p w:rsidR="00DF75E8" w:rsidRDefault="00DF75E8" w:rsidP="00193D68">
      <w:pPr>
        <w:pStyle w:val="Heading3"/>
        <w:rPr>
          <w:rFonts w:asciiTheme="minorHAnsi" w:hAnsiTheme="minorHAnsi"/>
          <w:sz w:val="22"/>
          <w:szCs w:val="22"/>
        </w:rPr>
      </w:pPr>
      <w:bookmarkStart w:id="21" w:name="_Toc429985285"/>
    </w:p>
    <w:p w:rsidR="00DF75E8" w:rsidRDefault="00DF75E8" w:rsidP="00193D68">
      <w:pPr>
        <w:pStyle w:val="Heading3"/>
        <w:rPr>
          <w:rFonts w:asciiTheme="minorHAnsi" w:hAnsiTheme="minorHAnsi"/>
          <w:sz w:val="22"/>
          <w:szCs w:val="22"/>
        </w:rPr>
      </w:pPr>
    </w:p>
    <w:p w:rsidR="00DF75E8" w:rsidRDefault="00DF75E8" w:rsidP="00193D68">
      <w:pPr>
        <w:pStyle w:val="Heading3"/>
        <w:rPr>
          <w:rFonts w:asciiTheme="minorHAnsi" w:hAnsiTheme="minorHAnsi"/>
          <w:sz w:val="22"/>
          <w:szCs w:val="22"/>
        </w:rPr>
      </w:pPr>
    </w:p>
    <w:p w:rsidR="00DF75E8" w:rsidRDefault="00DF75E8" w:rsidP="00193D68">
      <w:pPr>
        <w:pStyle w:val="Heading3"/>
        <w:rPr>
          <w:rFonts w:asciiTheme="minorHAnsi" w:hAnsiTheme="minorHAnsi"/>
          <w:sz w:val="22"/>
          <w:szCs w:val="22"/>
        </w:rPr>
      </w:pPr>
    </w:p>
    <w:p w:rsidR="00B3486B" w:rsidRPr="00BB0565" w:rsidRDefault="00BB0565" w:rsidP="00193D68">
      <w:pPr>
        <w:pStyle w:val="Heading3"/>
        <w:rPr>
          <w:rFonts w:asciiTheme="minorHAnsi" w:hAnsiTheme="minorHAnsi"/>
          <w:sz w:val="22"/>
          <w:szCs w:val="22"/>
        </w:rPr>
      </w:pPr>
      <w:r>
        <w:rPr>
          <w:rFonts w:asciiTheme="minorHAnsi" w:hAnsiTheme="minorHAnsi"/>
          <w:sz w:val="22"/>
          <w:szCs w:val="22"/>
        </w:rPr>
        <w:t xml:space="preserve">8.9 </w:t>
      </w:r>
      <w:bookmarkEnd w:id="21"/>
      <w:r w:rsidR="00D35DA1" w:rsidRPr="00BB0565">
        <w:rPr>
          <w:rFonts w:asciiTheme="minorHAnsi" w:hAnsiTheme="minorHAnsi"/>
          <w:sz w:val="22"/>
          <w:szCs w:val="22"/>
        </w:rPr>
        <w:t>Cyber bullying</w:t>
      </w:r>
      <w:r w:rsidR="00193D68" w:rsidRPr="00BB0565">
        <w:rPr>
          <w:rFonts w:asciiTheme="minorHAnsi" w:hAnsiTheme="minorHAnsi"/>
          <w:sz w:val="22"/>
          <w:szCs w:val="22"/>
        </w:rPr>
        <w:t>:</w:t>
      </w:r>
      <w:r w:rsidR="00B3486B" w:rsidRPr="00BB0565">
        <w:rPr>
          <w:rFonts w:asciiTheme="minorHAnsi" w:hAnsiTheme="minorHAnsi"/>
          <w:sz w:val="22"/>
          <w:szCs w:val="22"/>
        </w:rPr>
        <w:t xml:space="preserve"> </w:t>
      </w:r>
    </w:p>
    <w:p w:rsidR="00B3486B" w:rsidRDefault="00D35DA1" w:rsidP="00B3486B">
      <w:pPr>
        <w:rPr>
          <w:rFonts w:asciiTheme="minorHAnsi" w:hAnsiTheme="minorHAnsi"/>
          <w:sz w:val="22"/>
          <w:szCs w:val="22"/>
        </w:rPr>
      </w:pPr>
      <w:r w:rsidRPr="00BB0565">
        <w:rPr>
          <w:rFonts w:asciiTheme="minorHAnsi" w:hAnsiTheme="minorHAnsi"/>
          <w:sz w:val="22"/>
          <w:szCs w:val="22"/>
        </w:rPr>
        <w:t>Cyber bullying</w:t>
      </w:r>
      <w:r w:rsidR="00B3486B" w:rsidRPr="00BB0565">
        <w:rPr>
          <w:rFonts w:asciiTheme="minorHAnsi" w:hAnsiTheme="minorHAnsi"/>
          <w:sz w:val="22"/>
          <w:szCs w:val="22"/>
        </w:rPr>
        <w:t xml:space="preserve"> is the harassment, maltreatment or discrimination of another through the use of Mobile technology including text messaging, or social network sites or mobile phones. Thomas Gainsborough</w:t>
      </w:r>
      <w:r w:rsidR="009A1DDE" w:rsidRPr="00BB0565">
        <w:rPr>
          <w:rFonts w:asciiTheme="minorHAnsi" w:hAnsiTheme="minorHAnsi"/>
          <w:sz w:val="22"/>
          <w:szCs w:val="22"/>
        </w:rPr>
        <w:t xml:space="preserve"> School</w:t>
      </w:r>
      <w:r w:rsidR="00B3486B" w:rsidRPr="00BB0565">
        <w:rPr>
          <w:rFonts w:asciiTheme="minorHAnsi" w:hAnsiTheme="minorHAnsi"/>
          <w:sz w:val="22"/>
          <w:szCs w:val="22"/>
        </w:rPr>
        <w:t xml:space="preserve"> has a clear commitment</w:t>
      </w:r>
      <w:r w:rsidR="006C28A7">
        <w:rPr>
          <w:rFonts w:asciiTheme="minorHAnsi" w:hAnsiTheme="minorHAnsi"/>
          <w:sz w:val="22"/>
          <w:szCs w:val="22"/>
        </w:rPr>
        <w:t xml:space="preserve"> (as stated in our Behaviour Policy)</w:t>
      </w:r>
      <w:r w:rsidR="00B3486B" w:rsidRPr="00BB0565">
        <w:rPr>
          <w:rFonts w:asciiTheme="minorHAnsi" w:hAnsiTheme="minorHAnsi"/>
          <w:sz w:val="22"/>
          <w:szCs w:val="22"/>
        </w:rPr>
        <w:t xml:space="preserve"> to enable all children and young people in Suffolk to live, play, learn and socialise in environments that are free from victimisation, harassment and bullying and will vigorously enforce anti bullying policies and procedures that support this cross county strategy. </w:t>
      </w:r>
    </w:p>
    <w:p w:rsidR="00235B9D" w:rsidRPr="00BB0565" w:rsidRDefault="00235B9D" w:rsidP="00B3486B">
      <w:pPr>
        <w:rPr>
          <w:rFonts w:asciiTheme="minorHAnsi" w:hAnsiTheme="minorHAnsi"/>
          <w:sz w:val="22"/>
          <w:szCs w:val="22"/>
        </w:rPr>
      </w:pPr>
      <w:r w:rsidRPr="00926B99">
        <w:rPr>
          <w:rFonts w:asciiTheme="minorHAnsi" w:hAnsiTheme="minorHAnsi"/>
          <w:sz w:val="22"/>
          <w:szCs w:val="22"/>
        </w:rPr>
        <w:t>For more information see the Thomas Gainsborough On-line Safety policy.</w:t>
      </w:r>
    </w:p>
    <w:p w:rsidR="00193D68" w:rsidRPr="00A32960" w:rsidRDefault="00193D68" w:rsidP="00B3486B"/>
    <w:p w:rsidR="00B3486B" w:rsidRPr="00BB0565" w:rsidRDefault="006C28A7" w:rsidP="00193D68">
      <w:pPr>
        <w:pStyle w:val="Heading3"/>
        <w:rPr>
          <w:rFonts w:asciiTheme="minorHAnsi" w:hAnsiTheme="minorHAnsi"/>
          <w:sz w:val="22"/>
          <w:szCs w:val="22"/>
        </w:rPr>
      </w:pPr>
      <w:bookmarkStart w:id="22" w:name="_Toc429985287"/>
      <w:r>
        <w:rPr>
          <w:rFonts w:asciiTheme="minorHAnsi" w:hAnsiTheme="minorHAnsi"/>
          <w:sz w:val="22"/>
          <w:szCs w:val="22"/>
        </w:rPr>
        <w:t>8.10</w:t>
      </w:r>
      <w:r w:rsidR="00BB0565">
        <w:rPr>
          <w:rFonts w:asciiTheme="minorHAnsi" w:hAnsiTheme="minorHAnsi"/>
          <w:sz w:val="22"/>
          <w:szCs w:val="22"/>
        </w:rPr>
        <w:t xml:space="preserve"> </w:t>
      </w:r>
      <w:r w:rsidR="00A32960" w:rsidRPr="00BB0565">
        <w:rPr>
          <w:rFonts w:asciiTheme="minorHAnsi" w:hAnsiTheme="minorHAnsi"/>
          <w:sz w:val="22"/>
          <w:szCs w:val="22"/>
        </w:rPr>
        <w:t xml:space="preserve">Safeguarding </w:t>
      </w:r>
      <w:bookmarkEnd w:id="22"/>
      <w:r>
        <w:rPr>
          <w:rFonts w:asciiTheme="minorHAnsi" w:hAnsiTheme="minorHAnsi"/>
          <w:sz w:val="22"/>
          <w:szCs w:val="22"/>
        </w:rPr>
        <w:t>Students</w:t>
      </w:r>
      <w:r w:rsidR="00B3486B" w:rsidRPr="00BB0565">
        <w:rPr>
          <w:rFonts w:asciiTheme="minorHAnsi" w:hAnsiTheme="minorHAnsi"/>
          <w:sz w:val="22"/>
          <w:szCs w:val="22"/>
        </w:rPr>
        <w:t xml:space="preserve"> </w:t>
      </w:r>
      <w:r w:rsidR="00193D68" w:rsidRPr="00BB0565">
        <w:rPr>
          <w:rFonts w:asciiTheme="minorHAnsi" w:hAnsiTheme="minorHAnsi"/>
          <w:sz w:val="22"/>
          <w:szCs w:val="22"/>
        </w:rPr>
        <w:t>with a disability:</w:t>
      </w:r>
    </w:p>
    <w:p w:rsidR="00B3486B" w:rsidRPr="00BB0565" w:rsidRDefault="006C28A7" w:rsidP="00B3486B">
      <w:pPr>
        <w:rPr>
          <w:rFonts w:asciiTheme="minorHAnsi" w:hAnsiTheme="minorHAnsi"/>
          <w:sz w:val="22"/>
          <w:szCs w:val="22"/>
        </w:rPr>
      </w:pPr>
      <w:r>
        <w:rPr>
          <w:rFonts w:asciiTheme="minorHAnsi" w:hAnsiTheme="minorHAnsi"/>
          <w:sz w:val="22"/>
          <w:szCs w:val="22"/>
        </w:rPr>
        <w:t>Disabled students</w:t>
      </w:r>
      <w:r w:rsidR="00B3486B" w:rsidRPr="00BB0565">
        <w:rPr>
          <w:rFonts w:asciiTheme="minorHAnsi" w:hAnsiTheme="minorHAnsi"/>
          <w:sz w:val="22"/>
          <w:szCs w:val="22"/>
        </w:rPr>
        <w:t xml:space="preserve"> have exactly the same human rights to be safe from abuse and neglect, to be protected from ha</w:t>
      </w:r>
      <w:r w:rsidR="00A32960" w:rsidRPr="00BB0565">
        <w:rPr>
          <w:rFonts w:asciiTheme="minorHAnsi" w:hAnsiTheme="minorHAnsi"/>
          <w:sz w:val="22"/>
          <w:szCs w:val="22"/>
        </w:rPr>
        <w:t>rm and achieve</w:t>
      </w:r>
      <w:r w:rsidR="00B3486B" w:rsidRPr="00BB0565">
        <w:rPr>
          <w:rFonts w:asciiTheme="minorHAnsi" w:hAnsiTheme="minorHAnsi"/>
          <w:sz w:val="22"/>
          <w:szCs w:val="22"/>
        </w:rPr>
        <w:t xml:space="preserve"> as non-disabled children. </w:t>
      </w:r>
    </w:p>
    <w:p w:rsidR="00193D68" w:rsidRPr="00BB0565" w:rsidRDefault="006C28A7" w:rsidP="00B3486B">
      <w:pPr>
        <w:rPr>
          <w:rFonts w:asciiTheme="minorHAnsi" w:hAnsiTheme="minorHAnsi"/>
          <w:sz w:val="22"/>
          <w:szCs w:val="22"/>
        </w:rPr>
      </w:pPr>
      <w:r>
        <w:rPr>
          <w:rFonts w:asciiTheme="minorHAnsi" w:hAnsiTheme="minorHAnsi"/>
          <w:sz w:val="22"/>
          <w:szCs w:val="22"/>
        </w:rPr>
        <w:t>Disabled students</w:t>
      </w:r>
      <w:r w:rsidR="00B3486B" w:rsidRPr="00BB0565">
        <w:rPr>
          <w:rFonts w:asciiTheme="minorHAnsi" w:hAnsiTheme="minorHAnsi"/>
          <w:sz w:val="22"/>
          <w:szCs w:val="22"/>
        </w:rPr>
        <w:t xml:space="preserve"> do</w:t>
      </w:r>
      <w:r>
        <w:rPr>
          <w:rFonts w:asciiTheme="minorHAnsi" w:hAnsiTheme="minorHAnsi"/>
          <w:sz w:val="22"/>
          <w:szCs w:val="22"/>
        </w:rPr>
        <w:t>,</w:t>
      </w:r>
      <w:r w:rsidR="00B3486B" w:rsidRPr="00BB0565">
        <w:rPr>
          <w:rFonts w:asciiTheme="minorHAnsi" w:hAnsiTheme="minorHAnsi"/>
          <w:sz w:val="22"/>
          <w:szCs w:val="22"/>
        </w:rPr>
        <w:t xml:space="preserve"> however</w:t>
      </w:r>
      <w:r>
        <w:rPr>
          <w:rFonts w:asciiTheme="minorHAnsi" w:hAnsiTheme="minorHAnsi"/>
          <w:sz w:val="22"/>
          <w:szCs w:val="22"/>
        </w:rPr>
        <w:t>,</w:t>
      </w:r>
      <w:r w:rsidR="00B3486B" w:rsidRPr="00BB0565">
        <w:rPr>
          <w:rFonts w:asciiTheme="minorHAnsi" w:hAnsiTheme="minorHAnsi"/>
          <w:sz w:val="22"/>
          <w:szCs w:val="22"/>
        </w:rPr>
        <w:t xml:space="preserve"> require additional action. This is because they experience greater risks and ‘created vulnerability’ as a result of negative attitudes about disabled children and unequal access to services and resources, and because they may have additional needs relating to physical, sensory, cognitive and/ or communication impairment (Safeguarding Children, DCSF, July 2009)</w:t>
      </w:r>
      <w:r w:rsidR="00193D68" w:rsidRPr="00BB0565">
        <w:rPr>
          <w:rFonts w:asciiTheme="minorHAnsi" w:hAnsiTheme="minorHAnsi"/>
          <w:sz w:val="22"/>
          <w:szCs w:val="22"/>
        </w:rPr>
        <w:t>.</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Thomas Gainsborough</w:t>
      </w:r>
      <w:r w:rsidR="009A1DDE" w:rsidRPr="00BB0565">
        <w:rPr>
          <w:rFonts w:asciiTheme="minorHAnsi" w:hAnsiTheme="minorHAnsi"/>
          <w:sz w:val="22"/>
          <w:szCs w:val="22"/>
        </w:rPr>
        <w:t xml:space="preserve"> School</w:t>
      </w:r>
      <w:r w:rsidRPr="00BB0565">
        <w:rPr>
          <w:rFonts w:asciiTheme="minorHAnsi" w:hAnsiTheme="minorHAnsi"/>
          <w:sz w:val="22"/>
          <w:szCs w:val="22"/>
        </w:rPr>
        <w:t xml:space="preserve"> will e</w:t>
      </w:r>
      <w:r w:rsidR="006C28A7">
        <w:rPr>
          <w:rFonts w:asciiTheme="minorHAnsi" w:hAnsiTheme="minorHAnsi"/>
          <w:sz w:val="22"/>
          <w:szCs w:val="22"/>
        </w:rPr>
        <w:t>nsure that our disabled students</w:t>
      </w:r>
      <w:r w:rsidRPr="00BB0565">
        <w:rPr>
          <w:rFonts w:asciiTheme="minorHAnsi" w:hAnsiTheme="minorHAnsi"/>
          <w:sz w:val="22"/>
          <w:szCs w:val="22"/>
        </w:rPr>
        <w:t xml:space="preserve"> are listened to and responded to appropriately where they have concerns regarding abuse. In order to do this we will ensure that our staff and volunteers receive the relevant training to raise awareness and have access to specialist staff in the event they have con</w:t>
      </w:r>
      <w:r w:rsidR="006C28A7">
        <w:rPr>
          <w:rFonts w:asciiTheme="minorHAnsi" w:hAnsiTheme="minorHAnsi"/>
          <w:sz w:val="22"/>
          <w:szCs w:val="22"/>
        </w:rPr>
        <w:t>cerns regarding abuse of a student</w:t>
      </w:r>
      <w:r w:rsidRPr="00BB0565">
        <w:rPr>
          <w:rFonts w:asciiTheme="minorHAnsi" w:hAnsiTheme="minorHAnsi"/>
          <w:sz w:val="22"/>
          <w:szCs w:val="22"/>
        </w:rPr>
        <w:t xml:space="preserve">. </w:t>
      </w:r>
    </w:p>
    <w:p w:rsidR="00193D68" w:rsidRPr="00BB0565" w:rsidRDefault="00193D68" w:rsidP="00B3486B">
      <w:pPr>
        <w:rPr>
          <w:rFonts w:asciiTheme="minorHAnsi" w:hAnsiTheme="minorHAnsi"/>
          <w:sz w:val="22"/>
          <w:szCs w:val="22"/>
        </w:rPr>
      </w:pPr>
    </w:p>
    <w:p w:rsidR="00B3486B" w:rsidRPr="00BB0565" w:rsidRDefault="006C28A7" w:rsidP="00193D68">
      <w:pPr>
        <w:pStyle w:val="Heading3"/>
        <w:rPr>
          <w:rFonts w:asciiTheme="minorHAnsi" w:hAnsiTheme="minorHAnsi"/>
          <w:sz w:val="22"/>
          <w:szCs w:val="22"/>
        </w:rPr>
      </w:pPr>
      <w:bookmarkStart w:id="23" w:name="_Toc429985289"/>
      <w:r>
        <w:rPr>
          <w:rFonts w:asciiTheme="minorHAnsi" w:hAnsiTheme="minorHAnsi"/>
          <w:sz w:val="22"/>
          <w:szCs w:val="22"/>
        </w:rPr>
        <w:t>8.11</w:t>
      </w:r>
      <w:r w:rsidR="00BB0565">
        <w:rPr>
          <w:rFonts w:asciiTheme="minorHAnsi" w:hAnsiTheme="minorHAnsi"/>
          <w:sz w:val="22"/>
          <w:szCs w:val="22"/>
        </w:rPr>
        <w:t xml:space="preserve"> </w:t>
      </w:r>
      <w:r w:rsidR="00B3486B" w:rsidRPr="00BB0565">
        <w:rPr>
          <w:rFonts w:asciiTheme="minorHAnsi" w:hAnsiTheme="minorHAnsi"/>
          <w:sz w:val="22"/>
          <w:szCs w:val="22"/>
        </w:rPr>
        <w:t>D</w:t>
      </w:r>
      <w:bookmarkEnd w:id="23"/>
      <w:r w:rsidR="00193D68" w:rsidRPr="00BB0565">
        <w:rPr>
          <w:rFonts w:asciiTheme="minorHAnsi" w:hAnsiTheme="minorHAnsi"/>
          <w:sz w:val="22"/>
          <w:szCs w:val="22"/>
        </w:rPr>
        <w:t>omestic abuse:</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The Government defines domestic abuse as </w:t>
      </w:r>
      <w:r w:rsidRPr="00BB0565">
        <w:rPr>
          <w:rFonts w:asciiTheme="minorHAnsi" w:hAnsiTheme="minorHAnsi"/>
          <w:i/>
          <w:sz w:val="22"/>
          <w:szCs w:val="22"/>
        </w:rPr>
        <w:t>“Any incident of threatening behaviour, violence or abuse (psychological, physical, sexual, financial or emotional) between adults who are or have been intimate partners or family members regardless of gender or sexuality</w:t>
      </w:r>
      <w:r w:rsidRPr="00BB0565">
        <w:rPr>
          <w:rFonts w:asciiTheme="minorHAnsi" w:hAnsiTheme="minorHAnsi"/>
          <w:sz w:val="22"/>
          <w:szCs w:val="22"/>
        </w:rPr>
        <w:t xml:space="preserve">” </w:t>
      </w:r>
    </w:p>
    <w:p w:rsidR="00B3486B" w:rsidRPr="00BB0565" w:rsidRDefault="006C28A7" w:rsidP="00B3486B">
      <w:pPr>
        <w:rPr>
          <w:rFonts w:asciiTheme="minorHAnsi" w:hAnsiTheme="minorHAnsi"/>
          <w:sz w:val="22"/>
          <w:szCs w:val="22"/>
        </w:rPr>
      </w:pPr>
      <w:r>
        <w:rPr>
          <w:rFonts w:asciiTheme="minorHAnsi" w:hAnsiTheme="minorHAnsi"/>
          <w:sz w:val="22"/>
          <w:szCs w:val="22"/>
        </w:rPr>
        <w:t>Students</w:t>
      </w:r>
      <w:r w:rsidR="00B3486B" w:rsidRPr="00BB0565">
        <w:rPr>
          <w:rFonts w:asciiTheme="minorHAnsi" w:hAnsiTheme="minorHAnsi"/>
          <w:sz w:val="22"/>
          <w:szCs w:val="22"/>
        </w:rPr>
        <w:t xml:space="preserve"> may suffer both directly and indirectly if they live in households where there is domestic violence. Domestic abuse is likely to have a damaging effect on the health, development and welfare of children, and it will often be appropriate for such children to be regarded as Children in Need under the Children Act 1989.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Where there is evidence of domestic violence, Thomas Gainsborough</w:t>
      </w:r>
      <w:r w:rsidR="009A1DDE" w:rsidRPr="00BB0565">
        <w:rPr>
          <w:rFonts w:asciiTheme="minorHAnsi" w:hAnsiTheme="minorHAnsi"/>
          <w:sz w:val="22"/>
          <w:szCs w:val="22"/>
        </w:rPr>
        <w:t xml:space="preserve"> School</w:t>
      </w:r>
      <w:r w:rsidRPr="00BB0565">
        <w:rPr>
          <w:rFonts w:asciiTheme="minorHAnsi" w:hAnsiTheme="minorHAnsi"/>
          <w:sz w:val="22"/>
          <w:szCs w:val="22"/>
        </w:rPr>
        <w:t xml:space="preserve"> will report our concerns to the appropriate agency including children’s social care and the police in order to prevent the likelihood of any further abuse taking place. </w:t>
      </w:r>
    </w:p>
    <w:p w:rsidR="00B3486B" w:rsidRPr="00A32960" w:rsidRDefault="00B3486B" w:rsidP="00A32960">
      <w:r w:rsidRPr="00A32960">
        <w:t xml:space="preserve"> </w:t>
      </w:r>
    </w:p>
    <w:p w:rsidR="004C3F56" w:rsidRDefault="004C3F56" w:rsidP="00193D68">
      <w:pPr>
        <w:pStyle w:val="Heading3"/>
        <w:rPr>
          <w:rFonts w:asciiTheme="minorHAnsi" w:hAnsiTheme="minorHAnsi"/>
          <w:sz w:val="22"/>
          <w:szCs w:val="22"/>
        </w:rPr>
      </w:pPr>
      <w:bookmarkStart w:id="24" w:name="_Toc429985290"/>
    </w:p>
    <w:p w:rsidR="004C3F56" w:rsidRDefault="004C3F56" w:rsidP="00193D68">
      <w:pPr>
        <w:pStyle w:val="Heading3"/>
        <w:rPr>
          <w:rFonts w:asciiTheme="minorHAnsi" w:hAnsiTheme="minorHAnsi"/>
          <w:sz w:val="22"/>
          <w:szCs w:val="22"/>
        </w:rPr>
      </w:pPr>
    </w:p>
    <w:p w:rsidR="004C3F56" w:rsidRDefault="004C3F56" w:rsidP="00193D68">
      <w:pPr>
        <w:pStyle w:val="Heading3"/>
        <w:rPr>
          <w:rFonts w:asciiTheme="minorHAnsi" w:hAnsiTheme="minorHAnsi"/>
          <w:sz w:val="22"/>
          <w:szCs w:val="22"/>
        </w:rPr>
      </w:pPr>
    </w:p>
    <w:p w:rsidR="004C3F56" w:rsidRDefault="004C3F56" w:rsidP="00193D68">
      <w:pPr>
        <w:pStyle w:val="Heading3"/>
        <w:rPr>
          <w:rFonts w:asciiTheme="minorHAnsi" w:hAnsiTheme="minorHAnsi"/>
          <w:sz w:val="22"/>
          <w:szCs w:val="22"/>
        </w:rPr>
      </w:pPr>
    </w:p>
    <w:p w:rsidR="004C3F56" w:rsidRDefault="004C3F56" w:rsidP="00193D68">
      <w:pPr>
        <w:pStyle w:val="Heading3"/>
        <w:rPr>
          <w:rFonts w:asciiTheme="minorHAnsi" w:hAnsiTheme="minorHAnsi"/>
          <w:sz w:val="22"/>
          <w:szCs w:val="22"/>
        </w:rPr>
      </w:pPr>
    </w:p>
    <w:p w:rsidR="004C3F56" w:rsidRDefault="004C3F56" w:rsidP="00193D68">
      <w:pPr>
        <w:pStyle w:val="Heading3"/>
        <w:rPr>
          <w:rFonts w:asciiTheme="minorHAnsi" w:hAnsiTheme="minorHAnsi"/>
          <w:sz w:val="22"/>
          <w:szCs w:val="22"/>
        </w:rPr>
      </w:pPr>
    </w:p>
    <w:p w:rsidR="004C3F56" w:rsidRDefault="004C3F56" w:rsidP="00193D68">
      <w:pPr>
        <w:pStyle w:val="Heading3"/>
        <w:rPr>
          <w:rFonts w:asciiTheme="minorHAnsi" w:hAnsiTheme="minorHAnsi"/>
          <w:sz w:val="22"/>
          <w:szCs w:val="22"/>
        </w:rPr>
      </w:pPr>
    </w:p>
    <w:p w:rsidR="004C3F56" w:rsidRDefault="004C3F56" w:rsidP="00193D68">
      <w:pPr>
        <w:pStyle w:val="Heading3"/>
        <w:rPr>
          <w:rFonts w:asciiTheme="minorHAnsi" w:hAnsiTheme="minorHAnsi"/>
          <w:sz w:val="22"/>
          <w:szCs w:val="22"/>
        </w:rPr>
      </w:pPr>
    </w:p>
    <w:p w:rsidR="004C3F56" w:rsidRDefault="004C3F56" w:rsidP="00193D68">
      <w:pPr>
        <w:pStyle w:val="Heading3"/>
        <w:rPr>
          <w:rFonts w:asciiTheme="minorHAnsi" w:hAnsiTheme="minorHAnsi"/>
          <w:sz w:val="22"/>
          <w:szCs w:val="22"/>
        </w:rPr>
      </w:pPr>
    </w:p>
    <w:p w:rsidR="00B3486B" w:rsidRPr="00BB0565" w:rsidRDefault="006C28A7" w:rsidP="00193D68">
      <w:pPr>
        <w:pStyle w:val="Heading3"/>
        <w:rPr>
          <w:rFonts w:asciiTheme="minorHAnsi" w:hAnsiTheme="minorHAnsi"/>
          <w:sz w:val="22"/>
          <w:szCs w:val="22"/>
        </w:rPr>
      </w:pPr>
      <w:r>
        <w:rPr>
          <w:rFonts w:asciiTheme="minorHAnsi" w:hAnsiTheme="minorHAnsi"/>
          <w:sz w:val="22"/>
          <w:szCs w:val="22"/>
        </w:rPr>
        <w:t>8.12</w:t>
      </w:r>
      <w:r w:rsidR="00BB0565">
        <w:rPr>
          <w:rFonts w:asciiTheme="minorHAnsi" w:hAnsiTheme="minorHAnsi"/>
          <w:sz w:val="22"/>
          <w:szCs w:val="22"/>
        </w:rPr>
        <w:t xml:space="preserve"> </w:t>
      </w:r>
      <w:r w:rsidR="00B3486B" w:rsidRPr="00BB0565">
        <w:rPr>
          <w:rFonts w:asciiTheme="minorHAnsi" w:hAnsiTheme="minorHAnsi"/>
          <w:sz w:val="22"/>
          <w:szCs w:val="22"/>
        </w:rPr>
        <w:t>Private Fostering</w:t>
      </w:r>
      <w:bookmarkEnd w:id="24"/>
      <w:r w:rsidR="00193D68" w:rsidRPr="00BB0565">
        <w:rPr>
          <w:rFonts w:asciiTheme="minorHAnsi" w:hAnsiTheme="minorHAnsi"/>
          <w:sz w:val="22"/>
          <w:szCs w:val="22"/>
        </w:rPr>
        <w:t>:</w:t>
      </w:r>
      <w:r w:rsidR="00B3486B" w:rsidRPr="00BB0565">
        <w:rPr>
          <w:rFonts w:asciiTheme="minorHAnsi" w:hAnsiTheme="minorHAnsi"/>
          <w:sz w:val="22"/>
          <w:szCs w:val="22"/>
        </w:rPr>
        <w:t xml:space="preserve">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Private fostering is an arrangement made between the parent and the private foster carer, who then becomes responsible for caring for the child in such a way as to safeguard and promote his/her welfare. </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A privately fostered child means a child under the age of 16 (18 if a disabled child) who is cared for and provided with accom</w:t>
      </w:r>
      <w:r w:rsidR="00701A06">
        <w:rPr>
          <w:rFonts w:asciiTheme="minorHAnsi" w:hAnsiTheme="minorHAnsi"/>
          <w:sz w:val="22"/>
          <w:szCs w:val="22"/>
        </w:rPr>
        <w:t>modation by someone other than</w:t>
      </w:r>
      <w:r w:rsidR="006C28A7">
        <w:rPr>
          <w:rFonts w:asciiTheme="minorHAnsi" w:hAnsiTheme="minorHAnsi"/>
          <w:sz w:val="22"/>
          <w:szCs w:val="22"/>
        </w:rPr>
        <w:t>:</w:t>
      </w:r>
    </w:p>
    <w:p w:rsidR="00B3486B" w:rsidRPr="00BB0565" w:rsidRDefault="006C28A7" w:rsidP="00757F42">
      <w:pPr>
        <w:pStyle w:val="ListParagraph"/>
        <w:numPr>
          <w:ilvl w:val="0"/>
          <w:numId w:val="17"/>
        </w:numPr>
        <w:rPr>
          <w:rFonts w:asciiTheme="minorHAnsi" w:hAnsiTheme="minorHAnsi"/>
          <w:sz w:val="22"/>
          <w:szCs w:val="22"/>
        </w:rPr>
      </w:pPr>
      <w:r>
        <w:rPr>
          <w:rFonts w:asciiTheme="minorHAnsi" w:hAnsiTheme="minorHAnsi"/>
          <w:sz w:val="22"/>
          <w:szCs w:val="22"/>
        </w:rPr>
        <w:t>a</w:t>
      </w:r>
      <w:r w:rsidR="00757F42" w:rsidRPr="00BB0565">
        <w:rPr>
          <w:rFonts w:asciiTheme="minorHAnsi" w:hAnsiTheme="minorHAnsi"/>
          <w:sz w:val="22"/>
          <w:szCs w:val="22"/>
        </w:rPr>
        <w:t xml:space="preserve"> parent,</w:t>
      </w:r>
    </w:p>
    <w:p w:rsidR="00B3486B" w:rsidRPr="00BB0565" w:rsidRDefault="006C28A7" w:rsidP="00757F42">
      <w:pPr>
        <w:pStyle w:val="ListParagraph"/>
        <w:numPr>
          <w:ilvl w:val="0"/>
          <w:numId w:val="17"/>
        </w:numPr>
        <w:rPr>
          <w:rFonts w:asciiTheme="minorHAnsi" w:hAnsiTheme="minorHAnsi"/>
          <w:sz w:val="22"/>
          <w:szCs w:val="22"/>
        </w:rPr>
      </w:pPr>
      <w:r>
        <w:rPr>
          <w:rFonts w:asciiTheme="minorHAnsi" w:hAnsiTheme="minorHAnsi"/>
          <w:sz w:val="22"/>
          <w:szCs w:val="22"/>
        </w:rPr>
        <w:t xml:space="preserve">a </w:t>
      </w:r>
      <w:r w:rsidR="00B3486B" w:rsidRPr="00BB0565">
        <w:rPr>
          <w:rFonts w:asciiTheme="minorHAnsi" w:hAnsiTheme="minorHAnsi"/>
          <w:sz w:val="22"/>
          <w:szCs w:val="22"/>
        </w:rPr>
        <w:t>person who is not a parent b</w:t>
      </w:r>
      <w:r w:rsidR="00757F42" w:rsidRPr="00BB0565">
        <w:rPr>
          <w:rFonts w:asciiTheme="minorHAnsi" w:hAnsiTheme="minorHAnsi"/>
          <w:sz w:val="22"/>
          <w:szCs w:val="22"/>
        </w:rPr>
        <w:t>ut has parental responsibility,</w:t>
      </w:r>
    </w:p>
    <w:p w:rsidR="00B3486B" w:rsidRPr="00BB0565" w:rsidRDefault="006C28A7" w:rsidP="00757F42">
      <w:pPr>
        <w:pStyle w:val="ListParagraph"/>
        <w:numPr>
          <w:ilvl w:val="0"/>
          <w:numId w:val="17"/>
        </w:numPr>
        <w:rPr>
          <w:rFonts w:asciiTheme="minorHAnsi" w:hAnsiTheme="minorHAnsi"/>
          <w:sz w:val="22"/>
          <w:szCs w:val="22"/>
        </w:rPr>
      </w:pPr>
      <w:r>
        <w:rPr>
          <w:rFonts w:asciiTheme="minorHAnsi" w:hAnsiTheme="minorHAnsi"/>
          <w:sz w:val="22"/>
          <w:szCs w:val="22"/>
        </w:rPr>
        <w:t>a</w:t>
      </w:r>
      <w:r w:rsidR="00757F42" w:rsidRPr="00BB0565">
        <w:rPr>
          <w:rFonts w:asciiTheme="minorHAnsi" w:hAnsiTheme="minorHAnsi"/>
          <w:sz w:val="22"/>
          <w:szCs w:val="22"/>
        </w:rPr>
        <w:t xml:space="preserve"> close relative,</w:t>
      </w:r>
    </w:p>
    <w:p w:rsidR="00B3486B" w:rsidRPr="00BB0565" w:rsidRDefault="006C28A7" w:rsidP="00757F42">
      <w:pPr>
        <w:pStyle w:val="ListParagraph"/>
        <w:numPr>
          <w:ilvl w:val="0"/>
          <w:numId w:val="17"/>
        </w:numPr>
        <w:rPr>
          <w:rFonts w:asciiTheme="minorHAnsi" w:hAnsiTheme="minorHAnsi"/>
          <w:sz w:val="22"/>
          <w:szCs w:val="22"/>
        </w:rPr>
      </w:pPr>
      <w:r>
        <w:rPr>
          <w:rFonts w:asciiTheme="minorHAnsi" w:hAnsiTheme="minorHAnsi"/>
          <w:sz w:val="22"/>
          <w:szCs w:val="22"/>
        </w:rPr>
        <w:t>a</w:t>
      </w:r>
      <w:r w:rsidR="00757F42" w:rsidRPr="00BB0565">
        <w:rPr>
          <w:rFonts w:asciiTheme="minorHAnsi" w:hAnsiTheme="minorHAnsi"/>
          <w:sz w:val="22"/>
          <w:szCs w:val="22"/>
        </w:rPr>
        <w:t xml:space="preserve"> Local Authority,</w:t>
      </w:r>
    </w:p>
    <w:p w:rsidR="00DD3CBA" w:rsidRDefault="006C28A7" w:rsidP="00B3486B">
      <w:pPr>
        <w:rPr>
          <w:rFonts w:asciiTheme="minorHAnsi" w:hAnsiTheme="minorHAnsi"/>
          <w:sz w:val="22"/>
          <w:szCs w:val="22"/>
        </w:rPr>
      </w:pPr>
      <w:r>
        <w:rPr>
          <w:rFonts w:asciiTheme="minorHAnsi" w:hAnsiTheme="minorHAnsi"/>
          <w:sz w:val="22"/>
          <w:szCs w:val="22"/>
        </w:rPr>
        <w:t>f</w:t>
      </w:r>
      <w:r w:rsidR="00D35DA1" w:rsidRPr="00BB0565">
        <w:rPr>
          <w:rFonts w:asciiTheme="minorHAnsi" w:hAnsiTheme="minorHAnsi"/>
          <w:sz w:val="22"/>
          <w:szCs w:val="22"/>
        </w:rPr>
        <w:t>or</w:t>
      </w:r>
      <w:r w:rsidR="00B3486B" w:rsidRPr="00BB0565">
        <w:rPr>
          <w:rFonts w:asciiTheme="minorHAnsi" w:hAnsiTheme="minorHAnsi"/>
          <w:sz w:val="22"/>
          <w:szCs w:val="22"/>
        </w:rPr>
        <w:t xml:space="preserve"> more than 28 days and where the care is intended to continue. It is a statutory duty for us at Thomas Gainsborough</w:t>
      </w:r>
      <w:r w:rsidR="009A1DDE" w:rsidRPr="00BB0565">
        <w:rPr>
          <w:rFonts w:asciiTheme="minorHAnsi" w:hAnsiTheme="minorHAnsi"/>
          <w:sz w:val="22"/>
          <w:szCs w:val="22"/>
        </w:rPr>
        <w:t xml:space="preserve"> School</w:t>
      </w:r>
      <w:r w:rsidR="00B3486B" w:rsidRPr="00BB0565">
        <w:rPr>
          <w:rFonts w:asciiTheme="minorHAnsi" w:hAnsiTheme="minorHAnsi"/>
          <w:sz w:val="22"/>
          <w:szCs w:val="22"/>
        </w:rPr>
        <w:t xml:space="preserve"> to inform the Local Authority where we are made a</w:t>
      </w:r>
      <w:r>
        <w:rPr>
          <w:rFonts w:asciiTheme="minorHAnsi" w:hAnsiTheme="minorHAnsi"/>
          <w:sz w:val="22"/>
          <w:szCs w:val="22"/>
        </w:rPr>
        <w:t xml:space="preserve">ware of a student </w:t>
      </w:r>
      <w:r w:rsidR="00B3486B" w:rsidRPr="00BB0565">
        <w:rPr>
          <w:rFonts w:asciiTheme="minorHAnsi" w:hAnsiTheme="minorHAnsi"/>
          <w:sz w:val="22"/>
          <w:szCs w:val="22"/>
        </w:rPr>
        <w:t xml:space="preserve">who may be subject to </w:t>
      </w:r>
      <w:r w:rsidR="00DD3CBA">
        <w:rPr>
          <w:rFonts w:asciiTheme="minorHAnsi" w:hAnsiTheme="minorHAnsi"/>
          <w:sz w:val="22"/>
          <w:szCs w:val="22"/>
        </w:rPr>
        <w:t>private fostering arrangements.</w:t>
      </w:r>
    </w:p>
    <w:p w:rsidR="00DD3CBA" w:rsidRDefault="00DD3CBA" w:rsidP="00B3486B">
      <w:pPr>
        <w:rPr>
          <w:rFonts w:asciiTheme="minorHAnsi" w:hAnsiTheme="minorHAnsi"/>
          <w:sz w:val="22"/>
          <w:szCs w:val="22"/>
        </w:rPr>
      </w:pPr>
    </w:p>
    <w:p w:rsidR="00DD3CBA" w:rsidRDefault="00DD3CBA" w:rsidP="00B3486B">
      <w:pPr>
        <w:rPr>
          <w:rFonts w:asciiTheme="minorHAnsi" w:hAnsiTheme="minorHAnsi"/>
          <w:b/>
          <w:sz w:val="22"/>
          <w:szCs w:val="22"/>
        </w:rPr>
      </w:pPr>
      <w:r>
        <w:rPr>
          <w:rFonts w:asciiTheme="minorHAnsi" w:hAnsiTheme="minorHAnsi"/>
          <w:b/>
          <w:sz w:val="22"/>
          <w:szCs w:val="22"/>
        </w:rPr>
        <w:t>8.13: Peer on Peer Abuse:</w:t>
      </w:r>
    </w:p>
    <w:p w:rsidR="00DD3CBA" w:rsidRDefault="00DD3CBA" w:rsidP="00B3486B">
      <w:pPr>
        <w:rPr>
          <w:rFonts w:asciiTheme="minorHAnsi" w:hAnsiTheme="minorHAnsi"/>
          <w:sz w:val="22"/>
          <w:szCs w:val="22"/>
        </w:rPr>
      </w:pPr>
      <w:r>
        <w:rPr>
          <w:rFonts w:asciiTheme="minorHAnsi" w:hAnsiTheme="minorHAnsi"/>
          <w:sz w:val="22"/>
          <w:szCs w:val="22"/>
        </w:rPr>
        <w:t>Young people are increasingly finding themselves in abusive relationships. This can take many forms but are characterised by a young person feeling scared, intimidated or controlled.  If staff or students are concerned about someone they should report this to the Safeguarding team immediately.</w:t>
      </w:r>
    </w:p>
    <w:p w:rsidR="00DD3CBA" w:rsidRPr="00DD3CBA" w:rsidRDefault="00DD3CBA" w:rsidP="00B3486B">
      <w:pPr>
        <w:rPr>
          <w:rFonts w:asciiTheme="minorHAnsi" w:hAnsiTheme="minorHAnsi"/>
          <w:sz w:val="22"/>
          <w:szCs w:val="22"/>
        </w:rPr>
      </w:pPr>
      <w:r>
        <w:rPr>
          <w:rFonts w:asciiTheme="minorHAnsi" w:hAnsiTheme="minorHAnsi"/>
          <w:sz w:val="22"/>
          <w:szCs w:val="22"/>
        </w:rPr>
        <w:t xml:space="preserve">For further </w:t>
      </w:r>
      <w:r w:rsidR="005D0D9F">
        <w:rPr>
          <w:rFonts w:asciiTheme="minorHAnsi" w:hAnsiTheme="minorHAnsi"/>
          <w:sz w:val="22"/>
          <w:szCs w:val="22"/>
        </w:rPr>
        <w:t>information:</w:t>
      </w:r>
      <w:r>
        <w:rPr>
          <w:rFonts w:asciiTheme="minorHAnsi" w:hAnsiTheme="minorHAnsi"/>
          <w:sz w:val="22"/>
          <w:szCs w:val="22"/>
        </w:rPr>
        <w:t xml:space="preserve">  www.disrespectnobody.co.uk</w:t>
      </w:r>
    </w:p>
    <w:p w:rsidR="00AE42A6" w:rsidRPr="00A32960" w:rsidRDefault="00AE42A6" w:rsidP="00B3486B"/>
    <w:p w:rsidR="00A32960" w:rsidRPr="00BB0565" w:rsidRDefault="00BB0565" w:rsidP="00AE42A6">
      <w:pPr>
        <w:pStyle w:val="Heading3"/>
        <w:rPr>
          <w:rFonts w:asciiTheme="minorHAnsi" w:hAnsiTheme="minorHAnsi"/>
          <w:sz w:val="22"/>
          <w:szCs w:val="22"/>
        </w:rPr>
      </w:pPr>
      <w:bookmarkStart w:id="25" w:name="_Toc429985288"/>
      <w:r>
        <w:rPr>
          <w:rFonts w:asciiTheme="minorHAnsi" w:hAnsiTheme="minorHAnsi"/>
          <w:sz w:val="22"/>
          <w:szCs w:val="22"/>
        </w:rPr>
        <w:t xml:space="preserve">9. </w:t>
      </w:r>
      <w:r w:rsidR="00A32960" w:rsidRPr="00BB0565">
        <w:rPr>
          <w:rFonts w:asciiTheme="minorHAnsi" w:hAnsiTheme="minorHAnsi"/>
          <w:sz w:val="22"/>
          <w:szCs w:val="22"/>
        </w:rPr>
        <w:t>S</w:t>
      </w:r>
      <w:bookmarkEnd w:id="25"/>
      <w:r w:rsidR="00AE42A6" w:rsidRPr="00BB0565">
        <w:rPr>
          <w:rFonts w:asciiTheme="minorHAnsi" w:hAnsiTheme="minorHAnsi"/>
          <w:sz w:val="22"/>
          <w:szCs w:val="22"/>
        </w:rPr>
        <w:t>afer recruitment:</w:t>
      </w:r>
      <w:r w:rsidR="00A32960" w:rsidRPr="00BB0565">
        <w:rPr>
          <w:rFonts w:asciiTheme="minorHAnsi" w:hAnsiTheme="minorHAnsi"/>
          <w:sz w:val="22"/>
          <w:szCs w:val="22"/>
        </w:rPr>
        <w:t xml:space="preserve"> </w:t>
      </w:r>
    </w:p>
    <w:p w:rsidR="00A32960" w:rsidRDefault="00A32960" w:rsidP="00A32960">
      <w:pPr>
        <w:rPr>
          <w:rFonts w:asciiTheme="minorHAnsi" w:hAnsiTheme="minorHAnsi"/>
          <w:sz w:val="22"/>
          <w:szCs w:val="22"/>
        </w:rPr>
      </w:pPr>
      <w:r w:rsidRPr="00BB0565">
        <w:rPr>
          <w:rFonts w:asciiTheme="minorHAnsi" w:hAnsiTheme="minorHAnsi"/>
          <w:sz w:val="22"/>
          <w:szCs w:val="22"/>
        </w:rPr>
        <w:t xml:space="preserve">It is a requirement for all agencies to ensure that all staff recruited to work with children and young people are properly selected and checked. At Thomas Gainsborough School we will ensure that we have a member on every recruitment panel who has received the appropriate recruitment and selection training. That all of our staff are appropriately qualified and have the relevant employment history and checks to ensure they are safe to work with children in compliance with the Key Safeguarding Employment Standards. </w:t>
      </w:r>
    </w:p>
    <w:p w:rsidR="004C3F56" w:rsidRDefault="004C3F56" w:rsidP="00A32960">
      <w:pPr>
        <w:rPr>
          <w:rFonts w:asciiTheme="minorHAnsi" w:hAnsiTheme="minorHAnsi"/>
          <w:sz w:val="22"/>
          <w:szCs w:val="22"/>
        </w:rPr>
      </w:pPr>
    </w:p>
    <w:p w:rsidR="00E16F62" w:rsidRPr="00DF75E8" w:rsidRDefault="00E16F62" w:rsidP="00A32960">
      <w:pPr>
        <w:rPr>
          <w:rFonts w:asciiTheme="minorHAnsi" w:hAnsiTheme="minorHAnsi"/>
          <w:b/>
          <w:sz w:val="22"/>
          <w:szCs w:val="22"/>
        </w:rPr>
      </w:pPr>
      <w:r w:rsidRPr="00DF75E8">
        <w:rPr>
          <w:rFonts w:asciiTheme="minorHAnsi" w:hAnsiTheme="minorHAnsi"/>
          <w:b/>
          <w:sz w:val="22"/>
          <w:szCs w:val="22"/>
        </w:rPr>
        <w:t>Key Documents:</w:t>
      </w:r>
    </w:p>
    <w:p w:rsidR="00E16F62" w:rsidRPr="00DF75E8" w:rsidRDefault="00E16F62" w:rsidP="00A32960">
      <w:pPr>
        <w:rPr>
          <w:rFonts w:asciiTheme="minorHAnsi" w:hAnsiTheme="minorHAnsi"/>
          <w:sz w:val="22"/>
          <w:szCs w:val="22"/>
        </w:rPr>
      </w:pPr>
      <w:r w:rsidRPr="00DF75E8">
        <w:rPr>
          <w:rFonts w:asciiTheme="minorHAnsi" w:hAnsiTheme="minorHAnsi"/>
          <w:sz w:val="22"/>
          <w:szCs w:val="22"/>
        </w:rPr>
        <w:t>Keeping Children Safe in Education (Sept 2016)</w:t>
      </w:r>
    </w:p>
    <w:p w:rsidR="005D0D9F" w:rsidRDefault="00E16F62" w:rsidP="00A32960">
      <w:pPr>
        <w:rPr>
          <w:rFonts w:asciiTheme="minorHAnsi" w:hAnsiTheme="minorHAnsi"/>
          <w:sz w:val="22"/>
          <w:szCs w:val="22"/>
        </w:rPr>
      </w:pPr>
      <w:r w:rsidRPr="00DF75E8">
        <w:rPr>
          <w:rFonts w:asciiTheme="minorHAnsi" w:hAnsiTheme="minorHAnsi"/>
          <w:sz w:val="22"/>
          <w:szCs w:val="22"/>
        </w:rPr>
        <w:t>What to do if you thin</w:t>
      </w:r>
      <w:r w:rsidR="005D0D9F">
        <w:rPr>
          <w:rFonts w:asciiTheme="minorHAnsi" w:hAnsiTheme="minorHAnsi"/>
          <w:sz w:val="22"/>
          <w:szCs w:val="22"/>
        </w:rPr>
        <w:t>k a child is being abused (2015)</w:t>
      </w:r>
    </w:p>
    <w:p w:rsidR="00E16F62" w:rsidRDefault="005D0D9F" w:rsidP="00A32960">
      <w:pPr>
        <w:rPr>
          <w:rFonts w:asciiTheme="minorHAnsi" w:hAnsiTheme="minorHAnsi"/>
          <w:sz w:val="22"/>
          <w:szCs w:val="22"/>
        </w:rPr>
      </w:pPr>
      <w:r>
        <w:rPr>
          <w:rFonts w:asciiTheme="minorHAnsi" w:hAnsiTheme="minorHAnsi"/>
          <w:sz w:val="22"/>
          <w:szCs w:val="22"/>
        </w:rPr>
        <w:t>Information Sharing (2015)</w:t>
      </w:r>
    </w:p>
    <w:p w:rsidR="005D0D9F" w:rsidRDefault="005D0D9F" w:rsidP="00A32960">
      <w:pPr>
        <w:rPr>
          <w:rFonts w:asciiTheme="minorHAnsi" w:hAnsiTheme="minorHAnsi"/>
          <w:sz w:val="22"/>
          <w:szCs w:val="22"/>
        </w:rPr>
      </w:pPr>
      <w:r>
        <w:rPr>
          <w:rFonts w:asciiTheme="minorHAnsi" w:hAnsiTheme="minorHAnsi"/>
          <w:sz w:val="22"/>
          <w:szCs w:val="22"/>
        </w:rPr>
        <w:t>Working Together to Safeguard Children (2015)</w:t>
      </w:r>
    </w:p>
    <w:p w:rsidR="005D0D9F" w:rsidRDefault="005D0D9F" w:rsidP="00A32960">
      <w:pPr>
        <w:rPr>
          <w:rFonts w:asciiTheme="minorHAnsi" w:hAnsiTheme="minorHAnsi"/>
          <w:sz w:val="22"/>
          <w:szCs w:val="22"/>
        </w:rPr>
      </w:pPr>
      <w:r>
        <w:rPr>
          <w:rFonts w:asciiTheme="minorHAnsi" w:hAnsiTheme="minorHAnsi"/>
          <w:sz w:val="22"/>
          <w:szCs w:val="22"/>
        </w:rPr>
        <w:t>Prevent Duty (2015)</w:t>
      </w:r>
    </w:p>
    <w:p w:rsidR="005D0D9F" w:rsidRPr="00DF75E8" w:rsidRDefault="005D0D9F" w:rsidP="00A32960">
      <w:pPr>
        <w:rPr>
          <w:rFonts w:asciiTheme="minorHAnsi" w:hAnsiTheme="minorHAnsi"/>
          <w:sz w:val="22"/>
          <w:szCs w:val="22"/>
        </w:rPr>
      </w:pPr>
      <w:r>
        <w:rPr>
          <w:rFonts w:asciiTheme="minorHAnsi" w:hAnsiTheme="minorHAnsi"/>
          <w:sz w:val="22"/>
          <w:szCs w:val="22"/>
        </w:rPr>
        <w:t>Serious Crime Act - FGM (2015)</w:t>
      </w:r>
    </w:p>
    <w:p w:rsidR="00E16F62" w:rsidRPr="00E16F62" w:rsidRDefault="00E16F62" w:rsidP="00A32960">
      <w:pPr>
        <w:rPr>
          <w:rFonts w:asciiTheme="minorHAnsi" w:hAnsiTheme="minorHAnsi"/>
          <w:sz w:val="22"/>
          <w:szCs w:val="22"/>
        </w:rPr>
      </w:pPr>
    </w:p>
    <w:p w:rsidR="004C3F56" w:rsidRDefault="004C3F56" w:rsidP="006C28A7">
      <w:pPr>
        <w:pStyle w:val="Heading3"/>
        <w:rPr>
          <w:rFonts w:asciiTheme="minorHAnsi" w:hAnsiTheme="minorHAnsi"/>
          <w:sz w:val="22"/>
          <w:szCs w:val="22"/>
        </w:rPr>
      </w:pPr>
      <w:bookmarkStart w:id="26" w:name="_Toc429985275"/>
    </w:p>
    <w:p w:rsidR="004C3F56" w:rsidRDefault="004C3F56" w:rsidP="006C28A7">
      <w:pPr>
        <w:pStyle w:val="Heading3"/>
        <w:rPr>
          <w:rFonts w:asciiTheme="minorHAnsi" w:hAnsiTheme="minorHAnsi"/>
          <w:sz w:val="22"/>
          <w:szCs w:val="22"/>
        </w:rPr>
      </w:pPr>
    </w:p>
    <w:p w:rsidR="004C3F56" w:rsidRDefault="004C3F56" w:rsidP="006C28A7">
      <w:pPr>
        <w:pStyle w:val="Heading3"/>
        <w:rPr>
          <w:rFonts w:asciiTheme="minorHAnsi" w:hAnsiTheme="minorHAnsi"/>
          <w:sz w:val="22"/>
          <w:szCs w:val="22"/>
        </w:rPr>
      </w:pPr>
    </w:p>
    <w:p w:rsidR="004C3F56" w:rsidRDefault="004C3F56" w:rsidP="006C28A7">
      <w:pPr>
        <w:pStyle w:val="Heading3"/>
        <w:rPr>
          <w:rFonts w:asciiTheme="minorHAnsi" w:hAnsiTheme="minorHAnsi"/>
          <w:sz w:val="22"/>
          <w:szCs w:val="22"/>
        </w:rPr>
      </w:pPr>
    </w:p>
    <w:p w:rsidR="006C28A7" w:rsidRPr="00BB0565" w:rsidRDefault="006C28A7" w:rsidP="006C28A7">
      <w:pPr>
        <w:pStyle w:val="Heading3"/>
        <w:rPr>
          <w:rFonts w:asciiTheme="minorHAnsi" w:hAnsiTheme="minorHAnsi"/>
          <w:sz w:val="22"/>
          <w:szCs w:val="22"/>
        </w:rPr>
      </w:pPr>
      <w:r w:rsidRPr="00BB0565">
        <w:rPr>
          <w:rFonts w:asciiTheme="minorHAnsi" w:hAnsiTheme="minorHAnsi"/>
          <w:sz w:val="22"/>
          <w:szCs w:val="22"/>
        </w:rPr>
        <w:t>Useful Contacts</w:t>
      </w:r>
      <w:bookmarkEnd w:id="26"/>
      <w:r w:rsidRPr="00BB0565">
        <w:rPr>
          <w:rFonts w:asciiTheme="minorHAnsi" w:hAnsiTheme="minorHAnsi"/>
          <w:sz w:val="22"/>
          <w:szCs w:val="22"/>
        </w:rPr>
        <w:t>:</w:t>
      </w:r>
    </w:p>
    <w:p w:rsidR="00B3486B" w:rsidRDefault="00B3486B" w:rsidP="00B3486B">
      <w:pPr>
        <w:rPr>
          <w:rFonts w:asciiTheme="minorHAnsi" w:hAnsiTheme="minorHAnsi"/>
          <w:sz w:val="22"/>
          <w:szCs w:val="22"/>
        </w:rPr>
      </w:pPr>
      <w:r w:rsidRPr="00BB0565">
        <w:rPr>
          <w:rFonts w:asciiTheme="minorHAnsi" w:hAnsiTheme="minorHAnsi"/>
          <w:sz w:val="22"/>
          <w:szCs w:val="22"/>
        </w:rPr>
        <w:t>Professional Advisor/LA Designated Officer – e-Safety – Safeguarding Learning and Quality Assurance</w:t>
      </w:r>
      <w:r w:rsidR="00AE42A6" w:rsidRPr="00BB0565">
        <w:rPr>
          <w:rFonts w:asciiTheme="minorHAnsi" w:hAnsiTheme="minorHAnsi"/>
          <w:sz w:val="22"/>
          <w:szCs w:val="22"/>
        </w:rPr>
        <w:t>:</w:t>
      </w:r>
      <w:r w:rsidRPr="00BB0565">
        <w:rPr>
          <w:rFonts w:asciiTheme="minorHAnsi" w:hAnsiTheme="minorHAnsi"/>
          <w:sz w:val="22"/>
          <w:szCs w:val="22"/>
        </w:rPr>
        <w:t xml:space="preserve"> </w:t>
      </w:r>
    </w:p>
    <w:p w:rsidR="00802542" w:rsidRPr="00BB0565" w:rsidRDefault="00802542" w:rsidP="004C3F56">
      <w:pPr>
        <w:rPr>
          <w:rFonts w:asciiTheme="minorHAnsi" w:hAnsiTheme="minorHAnsi"/>
          <w:sz w:val="22"/>
          <w:szCs w:val="22"/>
        </w:rPr>
      </w:pPr>
      <w:r>
        <w:rPr>
          <w:rFonts w:asciiTheme="minorHAnsi" w:hAnsiTheme="minorHAnsi"/>
          <w:sz w:val="22"/>
          <w:szCs w:val="22"/>
        </w:rPr>
        <w:t>Dian Campbell</w:t>
      </w:r>
      <w:r w:rsidR="004C3F56">
        <w:rPr>
          <w:rFonts w:asciiTheme="minorHAnsi" w:hAnsiTheme="minorHAnsi"/>
          <w:sz w:val="22"/>
          <w:szCs w:val="22"/>
        </w:rPr>
        <w:t xml:space="preserve"> - Landmark, House, Egerton Road,</w:t>
      </w:r>
      <w:r w:rsidR="004C3F56" w:rsidRPr="004C3F56">
        <w:rPr>
          <w:rFonts w:asciiTheme="minorHAnsi" w:hAnsiTheme="minorHAnsi"/>
          <w:sz w:val="22"/>
          <w:szCs w:val="22"/>
        </w:rPr>
        <w:t xml:space="preserve"> Ipswich</w:t>
      </w:r>
      <w:r w:rsidR="004C3F56">
        <w:rPr>
          <w:rFonts w:asciiTheme="minorHAnsi" w:hAnsiTheme="minorHAnsi"/>
          <w:sz w:val="22"/>
          <w:szCs w:val="22"/>
        </w:rPr>
        <w:t xml:space="preserve"> -</w:t>
      </w:r>
      <w:r>
        <w:rPr>
          <w:rFonts w:asciiTheme="minorHAnsi" w:hAnsiTheme="minorHAnsi"/>
          <w:sz w:val="22"/>
          <w:szCs w:val="22"/>
        </w:rPr>
        <w:t xml:space="preserve"> </w:t>
      </w:r>
      <w:hyperlink r:id="rId9" w:history="1">
        <w:r w:rsidRPr="000652BF">
          <w:rPr>
            <w:rStyle w:val="Hyperlink"/>
            <w:rFonts w:asciiTheme="minorHAnsi" w:hAnsiTheme="minorHAnsi"/>
            <w:sz w:val="22"/>
            <w:szCs w:val="22"/>
          </w:rPr>
          <w:t>LADOCentral@suffolk.gcsx.gov.uk</w:t>
        </w:r>
      </w:hyperlink>
      <w:r>
        <w:rPr>
          <w:rFonts w:asciiTheme="minorHAnsi" w:hAnsiTheme="minorHAnsi"/>
          <w:sz w:val="22"/>
          <w:szCs w:val="22"/>
        </w:rPr>
        <w:t xml:space="preserve"> </w:t>
      </w:r>
      <w:r w:rsidR="004C3F56">
        <w:rPr>
          <w:rFonts w:asciiTheme="minorHAnsi" w:hAnsiTheme="minorHAnsi"/>
          <w:sz w:val="22"/>
          <w:szCs w:val="22"/>
        </w:rPr>
        <w:t xml:space="preserve">                           or 01473</w:t>
      </w:r>
      <w:r w:rsidRPr="00802542">
        <w:rPr>
          <w:rFonts w:asciiTheme="minorHAnsi" w:hAnsiTheme="minorHAnsi"/>
          <w:sz w:val="22"/>
          <w:szCs w:val="22"/>
        </w:rPr>
        <w:t xml:space="preserve"> 263 112</w:t>
      </w:r>
    </w:p>
    <w:p w:rsidR="00B3486B" w:rsidRPr="00BB0565" w:rsidRDefault="00B3486B" w:rsidP="00B3486B">
      <w:pPr>
        <w:rPr>
          <w:rFonts w:asciiTheme="minorHAnsi" w:hAnsiTheme="minorHAnsi"/>
          <w:sz w:val="22"/>
          <w:szCs w:val="22"/>
        </w:rPr>
      </w:pPr>
      <w:r w:rsidRPr="00BB0565">
        <w:rPr>
          <w:rFonts w:asciiTheme="minorHAnsi" w:hAnsiTheme="minorHAnsi"/>
          <w:sz w:val="22"/>
          <w:szCs w:val="22"/>
        </w:rPr>
        <w:t xml:space="preserve">For Safeguarding Training in schools/education settings please email: SLQAteam@suffolk.gov.uk </w:t>
      </w:r>
    </w:p>
    <w:p w:rsidR="0070383D" w:rsidRPr="00BB0565" w:rsidRDefault="0070383D" w:rsidP="0070383D">
      <w:pPr>
        <w:pStyle w:val="Heading3"/>
        <w:rPr>
          <w:rFonts w:asciiTheme="minorHAnsi" w:hAnsiTheme="minorHAnsi"/>
          <w:sz w:val="22"/>
          <w:szCs w:val="22"/>
        </w:rPr>
      </w:pPr>
      <w:r w:rsidRPr="00BB0565">
        <w:rPr>
          <w:rFonts w:asciiTheme="minorHAnsi" w:hAnsiTheme="minorHAnsi"/>
          <w:b w:val="0"/>
          <w:sz w:val="22"/>
          <w:szCs w:val="22"/>
        </w:rPr>
        <w:t>Suffolk Local Safeguarding children Board</w:t>
      </w:r>
      <w:r w:rsidRPr="00BB0565">
        <w:rPr>
          <w:rFonts w:asciiTheme="minorHAnsi" w:hAnsiTheme="minorHAnsi"/>
          <w:sz w:val="22"/>
          <w:szCs w:val="22"/>
        </w:rPr>
        <w:t xml:space="preserve">: </w:t>
      </w:r>
      <w:hyperlink r:id="rId10" w:history="1">
        <w:r w:rsidRPr="00BB0565">
          <w:rPr>
            <w:rStyle w:val="Hyperlink"/>
            <w:rFonts w:asciiTheme="minorHAnsi" w:hAnsiTheme="minorHAnsi"/>
            <w:sz w:val="22"/>
            <w:szCs w:val="22"/>
          </w:rPr>
          <w:t>www.suffolk.org.uk</w:t>
        </w:r>
      </w:hyperlink>
    </w:p>
    <w:p w:rsidR="0070383D" w:rsidRPr="00BB0565" w:rsidRDefault="0070383D" w:rsidP="0070383D">
      <w:pPr>
        <w:pStyle w:val="Heading3"/>
        <w:rPr>
          <w:rFonts w:asciiTheme="minorHAnsi" w:hAnsiTheme="minorHAnsi"/>
          <w:b w:val="0"/>
          <w:sz w:val="22"/>
          <w:szCs w:val="22"/>
        </w:rPr>
      </w:pPr>
      <w:r w:rsidRPr="00BB0565">
        <w:rPr>
          <w:rFonts w:asciiTheme="minorHAnsi" w:hAnsiTheme="minorHAnsi"/>
          <w:b w:val="0"/>
          <w:sz w:val="22"/>
          <w:szCs w:val="22"/>
        </w:rPr>
        <w:t xml:space="preserve">Customer First 0845 023023 </w:t>
      </w:r>
    </w:p>
    <w:p w:rsidR="0070383D" w:rsidRPr="00BB0565" w:rsidRDefault="0070383D" w:rsidP="0070383D">
      <w:pPr>
        <w:rPr>
          <w:rFonts w:asciiTheme="minorHAnsi" w:hAnsiTheme="minorHAnsi"/>
          <w:sz w:val="22"/>
          <w:szCs w:val="22"/>
        </w:rPr>
      </w:pPr>
      <w:r w:rsidRPr="00BB0565">
        <w:rPr>
          <w:rFonts w:asciiTheme="minorHAnsi" w:hAnsiTheme="minorHAnsi"/>
          <w:sz w:val="22"/>
          <w:szCs w:val="22"/>
        </w:rPr>
        <w:t>Police 101</w:t>
      </w:r>
    </w:p>
    <w:p w:rsidR="0070383D" w:rsidRPr="00BB0565" w:rsidRDefault="0070383D" w:rsidP="0070383D">
      <w:pPr>
        <w:rPr>
          <w:rFonts w:asciiTheme="minorHAnsi" w:hAnsiTheme="minorHAnsi"/>
          <w:sz w:val="22"/>
          <w:szCs w:val="22"/>
        </w:rPr>
      </w:pPr>
      <w:r w:rsidRPr="00BB0565">
        <w:rPr>
          <w:rFonts w:asciiTheme="minorHAnsi" w:hAnsiTheme="minorHAnsi"/>
          <w:sz w:val="22"/>
          <w:szCs w:val="22"/>
        </w:rPr>
        <w:t xml:space="preserve">Child Exploitation and Online protection Agency </w:t>
      </w:r>
    </w:p>
    <w:p w:rsidR="0070383D" w:rsidRPr="00BB0565" w:rsidRDefault="008A2974" w:rsidP="0070383D">
      <w:pPr>
        <w:rPr>
          <w:rFonts w:asciiTheme="minorHAnsi" w:hAnsiTheme="minorHAnsi"/>
          <w:sz w:val="22"/>
          <w:szCs w:val="22"/>
        </w:rPr>
      </w:pPr>
      <w:hyperlink r:id="rId11" w:history="1">
        <w:r w:rsidR="0070383D" w:rsidRPr="00BB0565">
          <w:rPr>
            <w:rStyle w:val="Hyperlink"/>
            <w:rFonts w:asciiTheme="minorHAnsi" w:hAnsiTheme="minorHAnsi"/>
            <w:sz w:val="22"/>
            <w:szCs w:val="22"/>
          </w:rPr>
          <w:t>www.ceop.org.uk</w:t>
        </w:r>
      </w:hyperlink>
    </w:p>
    <w:p w:rsidR="0070383D" w:rsidRPr="00BB0565" w:rsidRDefault="0070383D" w:rsidP="0070383D">
      <w:pPr>
        <w:rPr>
          <w:rFonts w:asciiTheme="minorHAnsi" w:hAnsiTheme="minorHAnsi"/>
          <w:sz w:val="22"/>
          <w:szCs w:val="22"/>
        </w:rPr>
      </w:pPr>
      <w:r w:rsidRPr="00BB0565">
        <w:rPr>
          <w:rFonts w:asciiTheme="minorHAnsi" w:hAnsiTheme="minorHAnsi"/>
          <w:sz w:val="22"/>
          <w:szCs w:val="22"/>
        </w:rPr>
        <w:t xml:space="preserve">www.thinkuknow.co.uk </w:t>
      </w:r>
    </w:p>
    <w:p w:rsidR="00AE42A6" w:rsidRPr="00BB0565" w:rsidRDefault="00AE42A6" w:rsidP="00B3486B">
      <w:pPr>
        <w:rPr>
          <w:rFonts w:asciiTheme="minorHAnsi" w:hAnsiTheme="minorHAnsi"/>
          <w:sz w:val="22"/>
          <w:szCs w:val="22"/>
        </w:rPr>
      </w:pPr>
    </w:p>
    <w:p w:rsidR="00757F42" w:rsidRPr="00A32960" w:rsidRDefault="00757F42" w:rsidP="00B3486B"/>
    <w:p w:rsidR="00757F42" w:rsidRDefault="00757F42">
      <w:pPr>
        <w:spacing w:after="160" w:line="259" w:lineRule="auto"/>
      </w:pPr>
      <w:r>
        <w:br w:type="page"/>
      </w:r>
    </w:p>
    <w:p w:rsidR="00B3486B" w:rsidRDefault="00757F42" w:rsidP="00757F42">
      <w:pPr>
        <w:pStyle w:val="Heading1"/>
      </w:pPr>
      <w:bookmarkStart w:id="27" w:name="_Toc429985293"/>
      <w:r>
        <w:t>Appendix 1</w:t>
      </w:r>
      <w:bookmarkEnd w:id="27"/>
    </w:p>
    <w:p w:rsidR="00B3486B" w:rsidRDefault="00B3486B" w:rsidP="00B3486B">
      <w:r>
        <w:t xml:space="preserve">RECORDING FORM FOR SAFEGUARDING CONCERNS </w:t>
      </w:r>
    </w:p>
    <w:p w:rsidR="00757F42" w:rsidRDefault="00757F42" w:rsidP="00757F42">
      <w:pPr>
        <w:widowControl w:val="0"/>
        <w:autoSpaceDE w:val="0"/>
        <w:autoSpaceDN w:val="0"/>
        <w:adjustRightInd w:val="0"/>
        <w:spacing w:after="0" w:line="281" w:lineRule="exact"/>
        <w:rPr>
          <w:rFonts w:cs="Calibri"/>
          <w:color w:val="000000"/>
        </w:rPr>
      </w:pPr>
      <w:r>
        <w:rPr>
          <w:rFonts w:cs="Calibri"/>
          <w:b/>
          <w:bCs/>
          <w:color w:val="000000"/>
          <w:w w:val="25"/>
        </w:rPr>
        <w:t xml:space="preserve"> </w:t>
      </w:r>
    </w:p>
    <w:tbl>
      <w:tblPr>
        <w:tblW w:w="0" w:type="auto"/>
        <w:tblInd w:w="99" w:type="dxa"/>
        <w:tblLayout w:type="fixed"/>
        <w:tblCellMar>
          <w:left w:w="0" w:type="dxa"/>
          <w:right w:w="0" w:type="dxa"/>
        </w:tblCellMar>
        <w:tblLook w:val="0000" w:firstRow="0" w:lastRow="0" w:firstColumn="0" w:lastColumn="0" w:noHBand="0" w:noVBand="0"/>
      </w:tblPr>
      <w:tblGrid>
        <w:gridCol w:w="2391"/>
        <w:gridCol w:w="2385"/>
        <w:gridCol w:w="2386"/>
        <w:gridCol w:w="2390"/>
      </w:tblGrid>
      <w:tr w:rsidR="00757F42" w:rsidRPr="00135FEB" w:rsidTr="00757F42">
        <w:trPr>
          <w:trHeight w:hRule="exact" w:val="535"/>
        </w:trPr>
        <w:tc>
          <w:tcPr>
            <w:tcW w:w="2391" w:type="dxa"/>
            <w:tcBorders>
              <w:top w:val="single" w:sz="4" w:space="0" w:color="000000"/>
              <w:left w:val="single" w:sz="4" w:space="0" w:color="000000"/>
              <w:bottom w:val="single" w:sz="4" w:space="0" w:color="000000"/>
              <w:right w:val="single" w:sz="4" w:space="0" w:color="000000"/>
            </w:tcBorders>
          </w:tcPr>
          <w:p w:rsidR="00757F42" w:rsidRPr="00757F42" w:rsidRDefault="00757F42" w:rsidP="00757F42">
            <w:pPr>
              <w:rPr>
                <w:rFonts w:ascii="Times New Roman" w:hAnsi="Times New Roman"/>
                <w:sz w:val="20"/>
                <w:szCs w:val="20"/>
              </w:rPr>
            </w:pPr>
            <w:r w:rsidRPr="00757F42">
              <w:rPr>
                <w:sz w:val="20"/>
                <w:szCs w:val="20"/>
              </w:rPr>
              <w:t>Name of student/person making the disclosure</w:t>
            </w:r>
            <w:r w:rsidRPr="00757F42">
              <w:rPr>
                <w:w w:val="25"/>
                <w:sz w:val="20"/>
                <w:szCs w:val="20"/>
              </w:rPr>
              <w:t xml:space="preserve"> </w:t>
            </w:r>
          </w:p>
        </w:tc>
        <w:tc>
          <w:tcPr>
            <w:tcW w:w="2385" w:type="dxa"/>
            <w:tcBorders>
              <w:top w:val="single" w:sz="4" w:space="0" w:color="000000"/>
              <w:left w:val="single" w:sz="4" w:space="0" w:color="000000"/>
              <w:bottom w:val="single" w:sz="4" w:space="0" w:color="000000"/>
              <w:right w:val="single" w:sz="4" w:space="0" w:color="000000"/>
            </w:tcBorders>
          </w:tcPr>
          <w:p w:rsidR="00757F42" w:rsidRPr="00757F42" w:rsidRDefault="00757F42" w:rsidP="00757F42">
            <w:pPr>
              <w:rPr>
                <w:sz w:val="20"/>
                <w:szCs w:val="20"/>
              </w:rPr>
            </w:pPr>
            <w:r w:rsidRPr="00757F42">
              <w:rPr>
                <w:sz w:val="20"/>
                <w:szCs w:val="20"/>
              </w:rPr>
              <w:t xml:space="preserve">Date of Birth </w:t>
            </w:r>
          </w:p>
        </w:tc>
        <w:tc>
          <w:tcPr>
            <w:tcW w:w="2386" w:type="dxa"/>
            <w:tcBorders>
              <w:top w:val="single" w:sz="4" w:space="0" w:color="000000"/>
              <w:left w:val="single" w:sz="4" w:space="0" w:color="000000"/>
              <w:bottom w:val="single" w:sz="4" w:space="0" w:color="000000"/>
              <w:right w:val="single" w:sz="4" w:space="0" w:color="000000"/>
            </w:tcBorders>
          </w:tcPr>
          <w:p w:rsidR="00757F42" w:rsidRPr="00757F42" w:rsidRDefault="00AE42A6" w:rsidP="00757F42">
            <w:pPr>
              <w:rPr>
                <w:sz w:val="20"/>
                <w:szCs w:val="20"/>
              </w:rPr>
            </w:pPr>
            <w:r>
              <w:rPr>
                <w:sz w:val="20"/>
                <w:szCs w:val="20"/>
              </w:rPr>
              <w:t xml:space="preserve">Tutor </w:t>
            </w:r>
            <w:r w:rsidR="00757F42" w:rsidRPr="00757F42">
              <w:rPr>
                <w:sz w:val="20"/>
                <w:szCs w:val="20"/>
              </w:rPr>
              <w:t xml:space="preserve"> Group </w:t>
            </w:r>
          </w:p>
        </w:tc>
        <w:tc>
          <w:tcPr>
            <w:tcW w:w="2390" w:type="dxa"/>
            <w:tcBorders>
              <w:top w:val="single" w:sz="4" w:space="0" w:color="000000"/>
              <w:left w:val="single" w:sz="4" w:space="0" w:color="000000"/>
              <w:bottom w:val="single" w:sz="4" w:space="0" w:color="000000"/>
              <w:right w:val="single" w:sz="4" w:space="0" w:color="000000"/>
            </w:tcBorders>
          </w:tcPr>
          <w:p w:rsidR="00757F42" w:rsidRPr="00757F42" w:rsidRDefault="00757F42" w:rsidP="00757F42">
            <w:pPr>
              <w:rPr>
                <w:sz w:val="20"/>
                <w:szCs w:val="20"/>
              </w:rPr>
            </w:pPr>
            <w:r w:rsidRPr="00757F42">
              <w:rPr>
                <w:sz w:val="20"/>
                <w:szCs w:val="20"/>
              </w:rPr>
              <w:t xml:space="preserve">Your name and position in school </w:t>
            </w:r>
          </w:p>
        </w:tc>
      </w:tr>
      <w:tr w:rsidR="00757F42" w:rsidRPr="00135FEB" w:rsidTr="00757F42">
        <w:trPr>
          <w:trHeight w:hRule="exact" w:val="854"/>
        </w:trPr>
        <w:tc>
          <w:tcPr>
            <w:tcW w:w="2391" w:type="dxa"/>
            <w:tcBorders>
              <w:top w:val="single" w:sz="4" w:space="0" w:color="000000"/>
              <w:left w:val="single" w:sz="4" w:space="0" w:color="000000"/>
              <w:bottom w:val="single" w:sz="4" w:space="0" w:color="000000"/>
              <w:right w:val="single" w:sz="4" w:space="0" w:color="000000"/>
            </w:tcBorders>
          </w:tcPr>
          <w:p w:rsidR="00757F42" w:rsidRPr="00135FEB" w:rsidRDefault="00757F42" w:rsidP="00757F42">
            <w:pPr>
              <w:widowControl w:val="0"/>
              <w:autoSpaceDE w:val="0"/>
              <w:autoSpaceDN w:val="0"/>
              <w:adjustRightInd w:val="0"/>
              <w:spacing w:before="1" w:after="0" w:line="240" w:lineRule="auto"/>
              <w:ind w:left="105"/>
              <w:rPr>
                <w:rFonts w:cs="Calibri"/>
              </w:rPr>
            </w:pPr>
            <w:r>
              <w:rPr>
                <w:rFonts w:cs="Calibri"/>
                <w:b/>
                <w:bCs/>
                <w:w w:val="25"/>
              </w:rPr>
              <w:t xml:space="preserve"> </w:t>
            </w:r>
          </w:p>
          <w:p w:rsidR="00757F42" w:rsidRPr="00135FEB" w:rsidRDefault="00757F42" w:rsidP="00BB0565">
            <w:pPr>
              <w:widowControl w:val="0"/>
              <w:autoSpaceDE w:val="0"/>
              <w:autoSpaceDN w:val="0"/>
              <w:adjustRightInd w:val="0"/>
              <w:spacing w:after="0" w:line="290" w:lineRule="exact"/>
              <w:ind w:left="105"/>
              <w:rPr>
                <w:rFonts w:ascii="Times New Roman" w:hAnsi="Times New Roman"/>
              </w:rPr>
            </w:pPr>
            <w:r>
              <w:rPr>
                <w:rFonts w:cs="Calibri"/>
                <w:b/>
                <w:bCs/>
                <w:w w:val="25"/>
              </w:rPr>
              <w:t xml:space="preserve"> </w:t>
            </w:r>
          </w:p>
        </w:tc>
        <w:tc>
          <w:tcPr>
            <w:tcW w:w="2385" w:type="dxa"/>
            <w:tcBorders>
              <w:top w:val="single" w:sz="4" w:space="0" w:color="000000"/>
              <w:left w:val="single" w:sz="4" w:space="0" w:color="000000"/>
              <w:bottom w:val="single" w:sz="4" w:space="0" w:color="000000"/>
              <w:right w:val="single" w:sz="4" w:space="0" w:color="000000"/>
            </w:tcBorders>
          </w:tcPr>
          <w:p w:rsidR="00757F42" w:rsidRPr="00135FEB" w:rsidRDefault="00757F42" w:rsidP="00BB0565">
            <w:pPr>
              <w:widowControl w:val="0"/>
              <w:autoSpaceDE w:val="0"/>
              <w:autoSpaceDN w:val="0"/>
              <w:adjustRightInd w:val="0"/>
              <w:spacing w:before="1" w:after="0" w:line="240" w:lineRule="auto"/>
              <w:ind w:left="100"/>
              <w:rPr>
                <w:rFonts w:ascii="Times New Roman" w:hAnsi="Times New Roman"/>
              </w:rPr>
            </w:pPr>
            <w:r>
              <w:rPr>
                <w:rFonts w:cs="Calibri"/>
                <w:b/>
                <w:bCs/>
                <w:w w:val="25"/>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757F42" w:rsidRPr="00135FEB" w:rsidRDefault="00757F42" w:rsidP="00BB0565">
            <w:pPr>
              <w:widowControl w:val="0"/>
              <w:autoSpaceDE w:val="0"/>
              <w:autoSpaceDN w:val="0"/>
              <w:adjustRightInd w:val="0"/>
              <w:spacing w:before="1" w:after="0" w:line="240" w:lineRule="auto"/>
              <w:ind w:left="105"/>
              <w:rPr>
                <w:rFonts w:ascii="Times New Roman" w:hAnsi="Times New Roman"/>
              </w:rPr>
            </w:pPr>
            <w:r>
              <w:rPr>
                <w:rFonts w:cs="Calibri"/>
                <w:b/>
                <w:bCs/>
                <w:w w:val="25"/>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757F42" w:rsidRPr="00135FEB" w:rsidRDefault="00757F42" w:rsidP="00BB0565">
            <w:pPr>
              <w:widowControl w:val="0"/>
              <w:autoSpaceDE w:val="0"/>
              <w:autoSpaceDN w:val="0"/>
              <w:adjustRightInd w:val="0"/>
              <w:spacing w:before="1" w:after="0" w:line="240" w:lineRule="auto"/>
              <w:ind w:left="105"/>
              <w:rPr>
                <w:rFonts w:ascii="Times New Roman" w:hAnsi="Times New Roman"/>
              </w:rPr>
            </w:pPr>
            <w:r>
              <w:rPr>
                <w:rFonts w:cs="Calibri"/>
                <w:b/>
                <w:bCs/>
                <w:w w:val="25"/>
              </w:rPr>
              <w:t xml:space="preserve"> </w:t>
            </w:r>
          </w:p>
        </w:tc>
      </w:tr>
    </w:tbl>
    <w:p w:rsidR="00757F42" w:rsidRDefault="00757F42" w:rsidP="00757F42">
      <w:pPr>
        <w:widowControl w:val="0"/>
        <w:autoSpaceDE w:val="0"/>
        <w:autoSpaceDN w:val="0"/>
        <w:adjustRightInd w:val="0"/>
        <w:spacing w:after="0" w:line="240" w:lineRule="auto"/>
        <w:ind w:left="210"/>
        <w:rPr>
          <w:rFonts w:cs="Calibri"/>
        </w:rPr>
      </w:pPr>
      <w:r>
        <w:rPr>
          <w:noProof/>
          <w:lang w:eastAsia="en-GB"/>
        </w:rPr>
        <mc:AlternateContent>
          <mc:Choice Requires="wps">
            <w:drawing>
              <wp:anchor distT="0" distB="0" distL="114300" distR="114300" simplePos="0" relativeHeight="251659264" behindDoc="1" locked="0" layoutInCell="0" allowOverlap="1">
                <wp:simplePos x="0" y="0"/>
                <wp:positionH relativeFrom="page">
                  <wp:posOffset>681990</wp:posOffset>
                </wp:positionH>
                <wp:positionV relativeFrom="paragraph">
                  <wp:posOffset>180975</wp:posOffset>
                </wp:positionV>
                <wp:extent cx="6076950" cy="656399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56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9552"/>
                            </w:tblGrid>
                            <w:tr w:rsidR="00E86534" w:rsidRPr="00135FEB">
                              <w:trPr>
                                <w:trHeight w:hRule="exact" w:val="302"/>
                              </w:trPr>
                              <w:tc>
                                <w:tcPr>
                                  <w:tcW w:w="9552" w:type="dxa"/>
                                  <w:tcBorders>
                                    <w:top w:val="single" w:sz="4" w:space="0" w:color="000000"/>
                                    <w:left w:val="single" w:sz="4" w:space="0" w:color="000000"/>
                                    <w:bottom w:val="single" w:sz="4" w:space="0" w:color="000000"/>
                                    <w:right w:val="single" w:sz="4" w:space="0" w:color="000000"/>
                                  </w:tcBorders>
                                </w:tcPr>
                                <w:p w:rsidR="00E86534" w:rsidRPr="00135FEB" w:rsidRDefault="00E86534" w:rsidP="00757F42">
                                  <w:pPr>
                                    <w:rPr>
                                      <w:rFonts w:ascii="Times New Roman" w:hAnsi="Times New Roman"/>
                                    </w:rPr>
                                  </w:pPr>
                                  <w:r w:rsidRPr="00757F42">
                                    <w:rPr>
                                      <w:rFonts w:ascii="Times New Roman" w:hAnsi="Times New Roman"/>
                                    </w:rPr>
                                    <w:t xml:space="preserve">Nature of concern / disclosure </w:t>
                                  </w:r>
                                </w:p>
                              </w:tc>
                            </w:tr>
                            <w:tr w:rsidR="00E86534" w:rsidRPr="00135FEB">
                              <w:trPr>
                                <w:trHeight w:hRule="exact" w:val="5578"/>
                              </w:trPr>
                              <w:tc>
                                <w:tcPr>
                                  <w:tcW w:w="9552" w:type="dxa"/>
                                  <w:tcBorders>
                                    <w:top w:val="single" w:sz="4" w:space="0" w:color="000000"/>
                                    <w:left w:val="single" w:sz="4" w:space="0" w:color="000000"/>
                                    <w:bottom w:val="single" w:sz="4" w:space="0" w:color="000000"/>
                                    <w:right w:val="single" w:sz="4" w:space="0" w:color="000000"/>
                                  </w:tcBorders>
                                </w:tcPr>
                                <w:p w:rsidR="00E86534" w:rsidRPr="00757F42" w:rsidRDefault="00E86534" w:rsidP="00757F42">
                                  <w:pPr>
                                    <w:rPr>
                                      <w:rFonts w:ascii="Times New Roman" w:hAnsi="Times New Roman"/>
                                    </w:rPr>
                                  </w:pPr>
                                  <w:r w:rsidRPr="00757F42">
                                    <w:rPr>
                                      <w:rFonts w:ascii="Times New Roman" w:hAnsi="Times New Roman"/>
                                    </w:rPr>
                                    <w:t>Only record what was actually said DO NOT add your own opinion</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135FEB" w:rsidRDefault="00E86534" w:rsidP="00757F42">
                                  <w:pPr>
                                    <w:rPr>
                                      <w:rFonts w:ascii="Times New Roman" w:hAnsi="Times New Roman"/>
                                    </w:rPr>
                                  </w:pPr>
                                  <w:r w:rsidRPr="00757F42">
                                    <w:rPr>
                                      <w:rFonts w:ascii="Times New Roman" w:hAnsi="Times New Roman"/>
                                    </w:rPr>
                                    <w:t xml:space="preserve">Your signature: Date: </w:t>
                                  </w:r>
                                </w:p>
                              </w:tc>
                            </w:tr>
                            <w:tr w:rsidR="00E86534" w:rsidRPr="00135FEB">
                              <w:trPr>
                                <w:trHeight w:hRule="exact" w:val="1474"/>
                              </w:trPr>
                              <w:tc>
                                <w:tcPr>
                                  <w:tcW w:w="9552" w:type="dxa"/>
                                  <w:tcBorders>
                                    <w:top w:val="single" w:sz="4" w:space="0" w:color="000000"/>
                                    <w:left w:val="single" w:sz="4" w:space="0" w:color="000000"/>
                                    <w:bottom w:val="single" w:sz="4" w:space="0" w:color="000000"/>
                                    <w:right w:val="single" w:sz="4" w:space="0" w:color="000000"/>
                                  </w:tcBorders>
                                </w:tcPr>
                                <w:p w:rsidR="00E86534" w:rsidRPr="00757F42" w:rsidRDefault="00E86534" w:rsidP="00757F42">
                                  <w:pPr>
                                    <w:rPr>
                                      <w:rFonts w:ascii="Times New Roman" w:hAnsi="Times New Roman"/>
                                    </w:rPr>
                                  </w:pPr>
                                  <w:r w:rsidRPr="00757F42">
                                    <w:rPr>
                                      <w:rFonts w:ascii="Times New Roman" w:hAnsi="Times New Roman"/>
                                    </w:rPr>
                                    <w:t>Injury</w:t>
                                  </w:r>
                                  <w:r>
                                    <w:rPr>
                                      <w:rFonts w:ascii="Times New Roman" w:hAnsi="Times New Roman"/>
                                    </w:rPr>
                                    <w:t xml:space="preserve"> - </w:t>
                                  </w:r>
                                  <w:r w:rsidRPr="00757F42">
                                    <w:rPr>
                                      <w:rFonts w:ascii="Times New Roman" w:hAnsi="Times New Roman"/>
                                    </w:rPr>
                                    <w:t xml:space="preserve">Yes / No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Describe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135FEB" w:rsidRDefault="00E86534" w:rsidP="00757F42">
                                  <w:pPr>
                                    <w:rPr>
                                      <w:rFonts w:ascii="Times New Roman" w:hAnsi="Times New Roman"/>
                                    </w:rPr>
                                  </w:pPr>
                                  <w:r w:rsidRPr="00757F42">
                                    <w:rPr>
                                      <w:rFonts w:ascii="Times New Roman" w:hAnsi="Times New Roman"/>
                                    </w:rPr>
                                    <w:t xml:space="preserve"> </w:t>
                                  </w:r>
                                </w:p>
                              </w:tc>
                            </w:tr>
                            <w:tr w:rsidR="00E86534" w:rsidRPr="00135FEB">
                              <w:trPr>
                                <w:trHeight w:hRule="exact" w:val="888"/>
                              </w:trPr>
                              <w:tc>
                                <w:tcPr>
                                  <w:tcW w:w="9552" w:type="dxa"/>
                                  <w:tcBorders>
                                    <w:top w:val="single" w:sz="4" w:space="0" w:color="000000"/>
                                    <w:left w:val="single" w:sz="4" w:space="0" w:color="000000"/>
                                    <w:bottom w:val="single" w:sz="4" w:space="0" w:color="000000"/>
                                    <w:right w:val="single" w:sz="4" w:space="0" w:color="000000"/>
                                  </w:tcBorders>
                                </w:tcPr>
                                <w:p w:rsidR="00E86534" w:rsidRPr="00757F42" w:rsidRDefault="00E86534" w:rsidP="00757F42">
                                  <w:pPr>
                                    <w:rPr>
                                      <w:rFonts w:ascii="Times New Roman" w:hAnsi="Times New Roman"/>
                                    </w:rPr>
                                  </w:pPr>
                                  <w:r w:rsidRPr="00757F42">
                                    <w:rPr>
                                      <w:rFonts w:ascii="Times New Roman" w:hAnsi="Times New Roman"/>
                                    </w:rPr>
                                    <w:t xml:space="preserve">Was anyone else with you? Who?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135FEB" w:rsidRDefault="00E86534" w:rsidP="00757F42">
                                  <w:pPr>
                                    <w:rPr>
                                      <w:rFonts w:ascii="Times New Roman" w:hAnsi="Times New Roman"/>
                                    </w:rPr>
                                  </w:pPr>
                                  <w:r w:rsidRPr="00757F42">
                                    <w:rPr>
                                      <w:rFonts w:ascii="Times New Roman" w:hAnsi="Times New Roman"/>
                                    </w:rPr>
                                    <w:t xml:space="preserve"> </w:t>
                                  </w:r>
                                </w:p>
                              </w:tc>
                            </w:tr>
                            <w:tr w:rsidR="00E86534" w:rsidRPr="00135FEB">
                              <w:trPr>
                                <w:trHeight w:hRule="exact" w:val="1181"/>
                              </w:trPr>
                              <w:tc>
                                <w:tcPr>
                                  <w:tcW w:w="9552" w:type="dxa"/>
                                  <w:tcBorders>
                                    <w:top w:val="single" w:sz="4" w:space="0" w:color="000000"/>
                                    <w:left w:val="single" w:sz="4" w:space="0" w:color="000000"/>
                                    <w:bottom w:val="single" w:sz="4" w:space="0" w:color="000000"/>
                                    <w:right w:val="single" w:sz="4" w:space="0" w:color="000000"/>
                                  </w:tcBorders>
                                </w:tcPr>
                                <w:p w:rsidR="00E86534" w:rsidRPr="00757F42" w:rsidRDefault="00E86534" w:rsidP="00757F42">
                                  <w:pPr>
                                    <w:rPr>
                                      <w:rFonts w:ascii="Times New Roman" w:hAnsi="Times New Roman"/>
                                    </w:rPr>
                                  </w:pPr>
                                  <w:r w:rsidRPr="00757F42">
                                    <w:rPr>
                                      <w:rFonts w:ascii="Times New Roman" w:hAnsi="Times New Roman"/>
                                    </w:rPr>
                                    <w:t xml:space="preserve">Who are you passing this information to: Name: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135FEB" w:rsidRDefault="00E86534" w:rsidP="00757F42">
                                  <w:pPr>
                                    <w:rPr>
                                      <w:rFonts w:ascii="Times New Roman" w:hAnsi="Times New Roman"/>
                                    </w:rPr>
                                  </w:pPr>
                                  <w:r w:rsidRPr="00757F42">
                                    <w:rPr>
                                      <w:rFonts w:ascii="Times New Roman" w:hAnsi="Times New Roman"/>
                                    </w:rPr>
                                    <w:t xml:space="preserve">Date: Time: </w:t>
                                  </w:r>
                                </w:p>
                              </w:tc>
                            </w:tr>
                            <w:tr w:rsidR="00E86534" w:rsidRPr="00135FEB">
                              <w:trPr>
                                <w:trHeight w:hRule="exact" w:val="893"/>
                              </w:trPr>
                              <w:tc>
                                <w:tcPr>
                                  <w:tcW w:w="9552" w:type="dxa"/>
                                  <w:tcBorders>
                                    <w:top w:val="single" w:sz="4" w:space="0" w:color="000000"/>
                                    <w:left w:val="single" w:sz="4" w:space="0" w:color="000000"/>
                                    <w:bottom w:val="single" w:sz="4" w:space="0" w:color="000000"/>
                                    <w:right w:val="single" w:sz="4" w:space="0" w:color="000000"/>
                                  </w:tcBorders>
                                </w:tcPr>
                                <w:p w:rsidR="00E86534" w:rsidRPr="00757F42" w:rsidRDefault="00E86534" w:rsidP="00757F42">
                                  <w:pPr>
                                    <w:rPr>
                                      <w:rFonts w:ascii="Times New Roman" w:hAnsi="Times New Roman"/>
                                    </w:rPr>
                                  </w:pPr>
                                  <w:r w:rsidRPr="00757F42">
                                    <w:rPr>
                                      <w:rFonts w:ascii="Times New Roman" w:hAnsi="Times New Roman"/>
                                    </w:rPr>
                                    <w:t xml:space="preserve">Your signature: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135FEB" w:rsidRDefault="00E86534" w:rsidP="00757F42">
                                  <w:pPr>
                                    <w:rPr>
                                      <w:rFonts w:ascii="Times New Roman" w:hAnsi="Times New Roman"/>
                                    </w:rPr>
                                  </w:pPr>
                                  <w:r w:rsidRPr="00757F42">
                                    <w:rPr>
                                      <w:rFonts w:ascii="Times New Roman" w:hAnsi="Times New Roman"/>
                                    </w:rPr>
                                    <w:t xml:space="preserve"> </w:t>
                                  </w:r>
                                </w:p>
                              </w:tc>
                            </w:tr>
                          </w:tbl>
                          <w:p w:rsidR="00E86534" w:rsidRDefault="00E86534" w:rsidP="00757F42">
                            <w:pPr>
                              <w:widowControl w:val="0"/>
                              <w:autoSpaceDE w:val="0"/>
                              <w:autoSpaceDN w:val="0"/>
                              <w:adjustRightInd w:val="0"/>
                              <w:spacing w:after="0" w:line="240" w:lineRule="auto"/>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7pt;margin-top:14.25pt;width:478.5pt;height:51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Hq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9552"/>
                      </w:tblGrid>
                      <w:tr w:rsidR="00E86534" w:rsidRPr="00135FEB">
                        <w:trPr>
                          <w:trHeight w:hRule="exact" w:val="302"/>
                        </w:trPr>
                        <w:tc>
                          <w:tcPr>
                            <w:tcW w:w="9552" w:type="dxa"/>
                            <w:tcBorders>
                              <w:top w:val="single" w:sz="4" w:space="0" w:color="000000"/>
                              <w:left w:val="single" w:sz="4" w:space="0" w:color="000000"/>
                              <w:bottom w:val="single" w:sz="4" w:space="0" w:color="000000"/>
                              <w:right w:val="single" w:sz="4" w:space="0" w:color="000000"/>
                            </w:tcBorders>
                          </w:tcPr>
                          <w:p w:rsidR="00E86534" w:rsidRPr="00135FEB" w:rsidRDefault="00E86534" w:rsidP="00757F42">
                            <w:pPr>
                              <w:rPr>
                                <w:rFonts w:ascii="Times New Roman" w:hAnsi="Times New Roman"/>
                              </w:rPr>
                            </w:pPr>
                            <w:r w:rsidRPr="00757F42">
                              <w:rPr>
                                <w:rFonts w:ascii="Times New Roman" w:hAnsi="Times New Roman"/>
                              </w:rPr>
                              <w:t xml:space="preserve">Nature of concern / disclosure </w:t>
                            </w:r>
                          </w:p>
                        </w:tc>
                      </w:tr>
                      <w:tr w:rsidR="00E86534" w:rsidRPr="00135FEB">
                        <w:trPr>
                          <w:trHeight w:hRule="exact" w:val="5578"/>
                        </w:trPr>
                        <w:tc>
                          <w:tcPr>
                            <w:tcW w:w="9552" w:type="dxa"/>
                            <w:tcBorders>
                              <w:top w:val="single" w:sz="4" w:space="0" w:color="000000"/>
                              <w:left w:val="single" w:sz="4" w:space="0" w:color="000000"/>
                              <w:bottom w:val="single" w:sz="4" w:space="0" w:color="000000"/>
                              <w:right w:val="single" w:sz="4" w:space="0" w:color="000000"/>
                            </w:tcBorders>
                          </w:tcPr>
                          <w:p w:rsidR="00E86534" w:rsidRPr="00757F42" w:rsidRDefault="00E86534" w:rsidP="00757F42">
                            <w:pPr>
                              <w:rPr>
                                <w:rFonts w:ascii="Times New Roman" w:hAnsi="Times New Roman"/>
                              </w:rPr>
                            </w:pPr>
                            <w:r w:rsidRPr="00757F42">
                              <w:rPr>
                                <w:rFonts w:ascii="Times New Roman" w:hAnsi="Times New Roman"/>
                              </w:rPr>
                              <w:t>Only record what was actually said DO NOT add your own opinion</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135FEB" w:rsidRDefault="00E86534" w:rsidP="00757F42">
                            <w:pPr>
                              <w:rPr>
                                <w:rFonts w:ascii="Times New Roman" w:hAnsi="Times New Roman"/>
                              </w:rPr>
                            </w:pPr>
                            <w:r w:rsidRPr="00757F42">
                              <w:rPr>
                                <w:rFonts w:ascii="Times New Roman" w:hAnsi="Times New Roman"/>
                              </w:rPr>
                              <w:t xml:space="preserve">Your signature: Date: </w:t>
                            </w:r>
                          </w:p>
                        </w:tc>
                      </w:tr>
                      <w:tr w:rsidR="00E86534" w:rsidRPr="00135FEB">
                        <w:trPr>
                          <w:trHeight w:hRule="exact" w:val="1474"/>
                        </w:trPr>
                        <w:tc>
                          <w:tcPr>
                            <w:tcW w:w="9552" w:type="dxa"/>
                            <w:tcBorders>
                              <w:top w:val="single" w:sz="4" w:space="0" w:color="000000"/>
                              <w:left w:val="single" w:sz="4" w:space="0" w:color="000000"/>
                              <w:bottom w:val="single" w:sz="4" w:space="0" w:color="000000"/>
                              <w:right w:val="single" w:sz="4" w:space="0" w:color="000000"/>
                            </w:tcBorders>
                          </w:tcPr>
                          <w:p w:rsidR="00E86534" w:rsidRPr="00757F42" w:rsidRDefault="00E86534" w:rsidP="00757F42">
                            <w:pPr>
                              <w:rPr>
                                <w:rFonts w:ascii="Times New Roman" w:hAnsi="Times New Roman"/>
                              </w:rPr>
                            </w:pPr>
                            <w:r w:rsidRPr="00757F42">
                              <w:rPr>
                                <w:rFonts w:ascii="Times New Roman" w:hAnsi="Times New Roman"/>
                              </w:rPr>
                              <w:t>Injury</w:t>
                            </w:r>
                            <w:r>
                              <w:rPr>
                                <w:rFonts w:ascii="Times New Roman" w:hAnsi="Times New Roman"/>
                              </w:rPr>
                              <w:t xml:space="preserve"> - </w:t>
                            </w:r>
                            <w:r w:rsidRPr="00757F42">
                              <w:rPr>
                                <w:rFonts w:ascii="Times New Roman" w:hAnsi="Times New Roman"/>
                              </w:rPr>
                              <w:t xml:space="preserve">Yes / No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Describe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135FEB" w:rsidRDefault="00E86534" w:rsidP="00757F42">
                            <w:pPr>
                              <w:rPr>
                                <w:rFonts w:ascii="Times New Roman" w:hAnsi="Times New Roman"/>
                              </w:rPr>
                            </w:pPr>
                            <w:r w:rsidRPr="00757F42">
                              <w:rPr>
                                <w:rFonts w:ascii="Times New Roman" w:hAnsi="Times New Roman"/>
                              </w:rPr>
                              <w:t xml:space="preserve"> </w:t>
                            </w:r>
                          </w:p>
                        </w:tc>
                      </w:tr>
                      <w:tr w:rsidR="00E86534" w:rsidRPr="00135FEB">
                        <w:trPr>
                          <w:trHeight w:hRule="exact" w:val="888"/>
                        </w:trPr>
                        <w:tc>
                          <w:tcPr>
                            <w:tcW w:w="9552" w:type="dxa"/>
                            <w:tcBorders>
                              <w:top w:val="single" w:sz="4" w:space="0" w:color="000000"/>
                              <w:left w:val="single" w:sz="4" w:space="0" w:color="000000"/>
                              <w:bottom w:val="single" w:sz="4" w:space="0" w:color="000000"/>
                              <w:right w:val="single" w:sz="4" w:space="0" w:color="000000"/>
                            </w:tcBorders>
                          </w:tcPr>
                          <w:p w:rsidR="00E86534" w:rsidRPr="00757F42" w:rsidRDefault="00E86534" w:rsidP="00757F42">
                            <w:pPr>
                              <w:rPr>
                                <w:rFonts w:ascii="Times New Roman" w:hAnsi="Times New Roman"/>
                              </w:rPr>
                            </w:pPr>
                            <w:r w:rsidRPr="00757F42">
                              <w:rPr>
                                <w:rFonts w:ascii="Times New Roman" w:hAnsi="Times New Roman"/>
                              </w:rPr>
                              <w:t xml:space="preserve">Was anyone else with you? Who?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135FEB" w:rsidRDefault="00E86534" w:rsidP="00757F42">
                            <w:pPr>
                              <w:rPr>
                                <w:rFonts w:ascii="Times New Roman" w:hAnsi="Times New Roman"/>
                              </w:rPr>
                            </w:pPr>
                            <w:r w:rsidRPr="00757F42">
                              <w:rPr>
                                <w:rFonts w:ascii="Times New Roman" w:hAnsi="Times New Roman"/>
                              </w:rPr>
                              <w:t xml:space="preserve"> </w:t>
                            </w:r>
                          </w:p>
                        </w:tc>
                      </w:tr>
                      <w:tr w:rsidR="00E86534" w:rsidRPr="00135FEB">
                        <w:trPr>
                          <w:trHeight w:hRule="exact" w:val="1181"/>
                        </w:trPr>
                        <w:tc>
                          <w:tcPr>
                            <w:tcW w:w="9552" w:type="dxa"/>
                            <w:tcBorders>
                              <w:top w:val="single" w:sz="4" w:space="0" w:color="000000"/>
                              <w:left w:val="single" w:sz="4" w:space="0" w:color="000000"/>
                              <w:bottom w:val="single" w:sz="4" w:space="0" w:color="000000"/>
                              <w:right w:val="single" w:sz="4" w:space="0" w:color="000000"/>
                            </w:tcBorders>
                          </w:tcPr>
                          <w:p w:rsidR="00E86534" w:rsidRPr="00757F42" w:rsidRDefault="00E86534" w:rsidP="00757F42">
                            <w:pPr>
                              <w:rPr>
                                <w:rFonts w:ascii="Times New Roman" w:hAnsi="Times New Roman"/>
                              </w:rPr>
                            </w:pPr>
                            <w:r w:rsidRPr="00757F42">
                              <w:rPr>
                                <w:rFonts w:ascii="Times New Roman" w:hAnsi="Times New Roman"/>
                              </w:rPr>
                              <w:t xml:space="preserve">Who are you passing this information to: Name: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135FEB" w:rsidRDefault="00E86534" w:rsidP="00757F42">
                            <w:pPr>
                              <w:rPr>
                                <w:rFonts w:ascii="Times New Roman" w:hAnsi="Times New Roman"/>
                              </w:rPr>
                            </w:pPr>
                            <w:r w:rsidRPr="00757F42">
                              <w:rPr>
                                <w:rFonts w:ascii="Times New Roman" w:hAnsi="Times New Roman"/>
                              </w:rPr>
                              <w:t xml:space="preserve">Date: Time: </w:t>
                            </w:r>
                          </w:p>
                        </w:tc>
                      </w:tr>
                      <w:tr w:rsidR="00E86534" w:rsidRPr="00135FEB">
                        <w:trPr>
                          <w:trHeight w:hRule="exact" w:val="893"/>
                        </w:trPr>
                        <w:tc>
                          <w:tcPr>
                            <w:tcW w:w="9552" w:type="dxa"/>
                            <w:tcBorders>
                              <w:top w:val="single" w:sz="4" w:space="0" w:color="000000"/>
                              <w:left w:val="single" w:sz="4" w:space="0" w:color="000000"/>
                              <w:bottom w:val="single" w:sz="4" w:space="0" w:color="000000"/>
                              <w:right w:val="single" w:sz="4" w:space="0" w:color="000000"/>
                            </w:tcBorders>
                          </w:tcPr>
                          <w:p w:rsidR="00E86534" w:rsidRPr="00757F42" w:rsidRDefault="00E86534" w:rsidP="00757F42">
                            <w:pPr>
                              <w:rPr>
                                <w:rFonts w:ascii="Times New Roman" w:hAnsi="Times New Roman"/>
                              </w:rPr>
                            </w:pPr>
                            <w:r w:rsidRPr="00757F42">
                              <w:rPr>
                                <w:rFonts w:ascii="Times New Roman" w:hAnsi="Times New Roman"/>
                              </w:rPr>
                              <w:t xml:space="preserve">Your signature: </w:t>
                            </w:r>
                          </w:p>
                          <w:p w:rsidR="00E86534" w:rsidRPr="00757F42" w:rsidRDefault="00E86534" w:rsidP="00757F42">
                            <w:pPr>
                              <w:rPr>
                                <w:rFonts w:ascii="Times New Roman" w:hAnsi="Times New Roman"/>
                              </w:rPr>
                            </w:pPr>
                            <w:r w:rsidRPr="00757F42">
                              <w:rPr>
                                <w:rFonts w:ascii="Times New Roman" w:hAnsi="Times New Roman"/>
                              </w:rPr>
                              <w:t xml:space="preserve"> </w:t>
                            </w:r>
                          </w:p>
                          <w:p w:rsidR="00E86534" w:rsidRPr="00135FEB" w:rsidRDefault="00E86534" w:rsidP="00757F42">
                            <w:pPr>
                              <w:rPr>
                                <w:rFonts w:ascii="Times New Roman" w:hAnsi="Times New Roman"/>
                              </w:rPr>
                            </w:pPr>
                            <w:r w:rsidRPr="00757F42">
                              <w:rPr>
                                <w:rFonts w:ascii="Times New Roman" w:hAnsi="Times New Roman"/>
                              </w:rPr>
                              <w:t xml:space="preserve"> </w:t>
                            </w:r>
                          </w:p>
                        </w:tc>
                      </w:tr>
                    </w:tbl>
                    <w:p w:rsidR="00E86534" w:rsidRDefault="00E86534" w:rsidP="00757F42">
                      <w:pPr>
                        <w:widowControl w:val="0"/>
                        <w:autoSpaceDE w:val="0"/>
                        <w:autoSpaceDN w:val="0"/>
                        <w:adjustRightInd w:val="0"/>
                        <w:spacing w:after="0" w:line="240" w:lineRule="auto"/>
                        <w:rPr>
                          <w:rFonts w:ascii="Times New Roman" w:hAnsi="Times New Roman"/>
                        </w:rPr>
                      </w:pPr>
                    </w:p>
                  </w:txbxContent>
                </v:textbox>
                <w10:wrap anchorx="page"/>
              </v:shape>
            </w:pict>
          </mc:Fallback>
        </mc:AlternateContent>
      </w:r>
      <w:r>
        <w:rPr>
          <w:rFonts w:cs="Calibri"/>
          <w:b/>
          <w:bCs/>
          <w:w w:val="25"/>
        </w:rPr>
        <w:t xml:space="preserve"> </w:t>
      </w:r>
    </w:p>
    <w:p w:rsidR="00757F42" w:rsidRDefault="00757F42" w:rsidP="00757F42">
      <w:pPr>
        <w:widowControl w:val="0"/>
        <w:autoSpaceDE w:val="0"/>
        <w:autoSpaceDN w:val="0"/>
        <w:adjustRightInd w:val="0"/>
        <w:spacing w:after="0" w:line="240" w:lineRule="auto"/>
        <w:ind w:left="210"/>
        <w:rPr>
          <w:rFonts w:cs="Calibri"/>
        </w:rPr>
        <w:sectPr w:rsidR="00757F42">
          <w:headerReference w:type="default" r:id="rId12"/>
          <w:footerReference w:type="default" r:id="rId13"/>
          <w:pgSz w:w="11900" w:h="16840"/>
          <w:pgMar w:top="1140" w:right="1160" w:bottom="280" w:left="980" w:header="0" w:footer="0" w:gutter="0"/>
          <w:cols w:space="720" w:equalWidth="0">
            <w:col w:w="9760"/>
          </w:cols>
          <w:noEndnote/>
        </w:sectPr>
      </w:pPr>
    </w:p>
    <w:p w:rsidR="00757F42" w:rsidRDefault="00757F42" w:rsidP="00757F42">
      <w:pPr>
        <w:widowControl w:val="0"/>
        <w:autoSpaceDE w:val="0"/>
        <w:autoSpaceDN w:val="0"/>
        <w:adjustRightInd w:val="0"/>
        <w:spacing w:before="62" w:after="0" w:line="240" w:lineRule="auto"/>
        <w:ind w:left="150"/>
        <w:rPr>
          <w:rFonts w:cs="Calibri"/>
        </w:rPr>
      </w:pPr>
      <w:r>
        <w:rPr>
          <w:noProof/>
          <w:lang w:eastAsia="en-GB"/>
        </w:rPr>
        <mc:AlternateContent>
          <mc:Choice Requires="wpg">
            <w:drawing>
              <wp:anchor distT="0" distB="0" distL="114300" distR="114300" simplePos="0" relativeHeight="251664384" behindDoc="1" locked="0" layoutInCell="0" allowOverlap="1">
                <wp:simplePos x="0" y="0"/>
                <wp:positionH relativeFrom="page">
                  <wp:posOffset>681990</wp:posOffset>
                </wp:positionH>
                <wp:positionV relativeFrom="page">
                  <wp:posOffset>1322070</wp:posOffset>
                </wp:positionV>
                <wp:extent cx="6072505" cy="448500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4485005"/>
                          <a:chOff x="1074" y="2082"/>
                          <a:chExt cx="9563" cy="7063"/>
                        </a:xfrm>
                      </wpg:grpSpPr>
                      <wps:wsp>
                        <wps:cNvPr id="28" name="Freeform 12"/>
                        <wps:cNvSpPr>
                          <a:spLocks/>
                        </wps:cNvSpPr>
                        <wps:spPr bwMode="auto">
                          <a:xfrm>
                            <a:off x="1084" y="2092"/>
                            <a:ext cx="9543" cy="0"/>
                          </a:xfrm>
                          <a:custGeom>
                            <a:avLst/>
                            <a:gdLst>
                              <a:gd name="T0" fmla="*/ 0 w 9543"/>
                              <a:gd name="T1" fmla="*/ 9542 w 9543"/>
                            </a:gdLst>
                            <a:ahLst/>
                            <a:cxnLst>
                              <a:cxn ang="0">
                                <a:pos x="T0" y="0"/>
                              </a:cxn>
                              <a:cxn ang="0">
                                <a:pos x="T1" y="0"/>
                              </a:cxn>
                            </a:cxnLst>
                            <a:rect l="0" t="0" r="r" b="b"/>
                            <a:pathLst>
                              <a:path w="9543">
                                <a:moveTo>
                                  <a:pt x="0" y="0"/>
                                </a:moveTo>
                                <a:lnTo>
                                  <a:pt x="95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3"/>
                        <wps:cNvSpPr>
                          <a:spLocks/>
                        </wps:cNvSpPr>
                        <wps:spPr bwMode="auto">
                          <a:xfrm>
                            <a:off x="1080" y="2088"/>
                            <a:ext cx="0" cy="7051"/>
                          </a:xfrm>
                          <a:custGeom>
                            <a:avLst/>
                            <a:gdLst>
                              <a:gd name="T0" fmla="*/ 0 h 7051"/>
                              <a:gd name="T1" fmla="*/ 7051 h 7051"/>
                            </a:gdLst>
                            <a:ahLst/>
                            <a:cxnLst>
                              <a:cxn ang="0">
                                <a:pos x="0" y="T0"/>
                              </a:cxn>
                              <a:cxn ang="0">
                                <a:pos x="0" y="T1"/>
                              </a:cxn>
                            </a:cxnLst>
                            <a:rect l="0" t="0" r="r" b="b"/>
                            <a:pathLst>
                              <a:path h="7051">
                                <a:moveTo>
                                  <a:pt x="0" y="0"/>
                                </a:moveTo>
                                <a:lnTo>
                                  <a:pt x="0" y="70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4"/>
                        <wps:cNvSpPr>
                          <a:spLocks/>
                        </wps:cNvSpPr>
                        <wps:spPr bwMode="auto">
                          <a:xfrm>
                            <a:off x="1084" y="9134"/>
                            <a:ext cx="9543" cy="0"/>
                          </a:xfrm>
                          <a:custGeom>
                            <a:avLst/>
                            <a:gdLst>
                              <a:gd name="T0" fmla="*/ 0 w 9543"/>
                              <a:gd name="T1" fmla="*/ 9542 w 9543"/>
                            </a:gdLst>
                            <a:ahLst/>
                            <a:cxnLst>
                              <a:cxn ang="0">
                                <a:pos x="T0" y="0"/>
                              </a:cxn>
                              <a:cxn ang="0">
                                <a:pos x="T1" y="0"/>
                              </a:cxn>
                            </a:cxnLst>
                            <a:rect l="0" t="0" r="r" b="b"/>
                            <a:pathLst>
                              <a:path w="9543">
                                <a:moveTo>
                                  <a:pt x="0" y="0"/>
                                </a:moveTo>
                                <a:lnTo>
                                  <a:pt x="954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5"/>
                        <wps:cNvSpPr>
                          <a:spLocks/>
                        </wps:cNvSpPr>
                        <wps:spPr bwMode="auto">
                          <a:xfrm>
                            <a:off x="10632" y="2088"/>
                            <a:ext cx="0" cy="7051"/>
                          </a:xfrm>
                          <a:custGeom>
                            <a:avLst/>
                            <a:gdLst>
                              <a:gd name="T0" fmla="*/ 0 h 7051"/>
                              <a:gd name="T1" fmla="*/ 7051 h 7051"/>
                            </a:gdLst>
                            <a:ahLst/>
                            <a:cxnLst>
                              <a:cxn ang="0">
                                <a:pos x="0" y="T0"/>
                              </a:cxn>
                              <a:cxn ang="0">
                                <a:pos x="0" y="T1"/>
                              </a:cxn>
                            </a:cxnLst>
                            <a:rect l="0" t="0" r="r" b="b"/>
                            <a:pathLst>
                              <a:path h="7051">
                                <a:moveTo>
                                  <a:pt x="0" y="0"/>
                                </a:moveTo>
                                <a:lnTo>
                                  <a:pt x="0" y="70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C066A" id="Group 27" o:spid="_x0000_s1026" style="position:absolute;margin-left:53.7pt;margin-top:104.1pt;width:478.15pt;height:353.15pt;z-index:-251652096;mso-position-horizontal-relative:page;mso-position-vertical-relative:page" coordorigin="1074,2082" coordsize="9563,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" o:allowincell="f">
                <v:shape id="Freeform 12" o:spid="_x0000_s1027" style="position:absolute;left:1084;top:2092;width:9543;height:0;visibility:visible;mso-wrap-style:square;v-text-anchor:top" coordsize="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" path="m,l9542,e" filled="f" strokeweight=".58pt">
                  <v:path arrowok="t" o:connecttype="custom" o:connectlocs="0,0;9542,0" o:connectangles="0,0"/>
                </v:shape>
                <v:shape id="Freeform 13" o:spid="_x0000_s1028" style="position:absolute;left:1080;top:2088;width:0;height:7051;visibility:visible;mso-wrap-style:square;v-text-anchor:top" coordsize="0,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" path="m,l,7051e" filled="f" strokeweight=".58pt">
                  <v:path arrowok="t" o:connecttype="custom" o:connectlocs="0,0;0,7051" o:connectangles="0,0"/>
                </v:shape>
                <v:shape id="Freeform 14" o:spid="_x0000_s1029" style="position:absolute;left:1084;top:9134;width:9543;height:0;visibility:visible;mso-wrap-style:square;v-text-anchor:top" coordsize="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" path="m,l9542,e" filled="f" strokeweight=".20464mm">
                  <v:path arrowok="t" o:connecttype="custom" o:connectlocs="0,0;9542,0" o:connectangles="0,0"/>
                </v:shape>
                <v:shape id="Freeform 15" o:spid="_x0000_s1030" style="position:absolute;left:10632;top:2088;width:0;height:7051;visibility:visible;mso-wrap-style:square;v-text-anchor:top" coordsize="0,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" path="m,l,7051e" filled="f" strokeweight=".58pt">
                  <v:path arrowok="t" o:connecttype="custom" o:connectlocs="0,0;0,7051" o:connectangles="0,0"/>
                </v:shape>
                <w10:wrap anchorx="page" anchory="page"/>
              </v:group>
            </w:pict>
          </mc:Fallback>
        </mc:AlternateContent>
      </w:r>
      <w:r>
        <w:rPr>
          <w:noProof/>
          <w:lang w:eastAsia="en-GB"/>
        </w:rPr>
        <mc:AlternateContent>
          <mc:Choice Requires="wpg">
            <w:drawing>
              <wp:anchor distT="0" distB="0" distL="114300" distR="114300" simplePos="0" relativeHeight="251663360" behindDoc="1" locked="0" layoutInCell="0" allowOverlap="1">
                <wp:simplePos x="0" y="0"/>
                <wp:positionH relativeFrom="page">
                  <wp:posOffset>681990</wp:posOffset>
                </wp:positionH>
                <wp:positionV relativeFrom="page">
                  <wp:posOffset>751840</wp:posOffset>
                </wp:positionV>
                <wp:extent cx="6072505" cy="20574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205740"/>
                          <a:chOff x="1074" y="1184"/>
                          <a:chExt cx="9563" cy="324"/>
                        </a:xfrm>
                      </wpg:grpSpPr>
                      <wps:wsp>
                        <wps:cNvPr id="23" name="Freeform 7"/>
                        <wps:cNvSpPr>
                          <a:spLocks/>
                        </wps:cNvSpPr>
                        <wps:spPr bwMode="auto">
                          <a:xfrm>
                            <a:off x="1084" y="1195"/>
                            <a:ext cx="9543" cy="0"/>
                          </a:xfrm>
                          <a:custGeom>
                            <a:avLst/>
                            <a:gdLst>
                              <a:gd name="T0" fmla="*/ 0 w 9543"/>
                              <a:gd name="T1" fmla="*/ 9542 w 9543"/>
                            </a:gdLst>
                            <a:ahLst/>
                            <a:cxnLst>
                              <a:cxn ang="0">
                                <a:pos x="T0" y="0"/>
                              </a:cxn>
                              <a:cxn ang="0">
                                <a:pos x="T1" y="0"/>
                              </a:cxn>
                            </a:cxnLst>
                            <a:rect l="0" t="0" r="r" b="b"/>
                            <a:pathLst>
                              <a:path w="9543">
                                <a:moveTo>
                                  <a:pt x="0" y="0"/>
                                </a:moveTo>
                                <a:lnTo>
                                  <a:pt x="95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
                        <wps:cNvSpPr>
                          <a:spLocks/>
                        </wps:cNvSpPr>
                        <wps:spPr bwMode="auto">
                          <a:xfrm>
                            <a:off x="1080" y="1190"/>
                            <a:ext cx="0" cy="312"/>
                          </a:xfrm>
                          <a:custGeom>
                            <a:avLst/>
                            <a:gdLst>
                              <a:gd name="T0" fmla="*/ 0 h 312"/>
                              <a:gd name="T1" fmla="*/ 312 h 312"/>
                            </a:gdLst>
                            <a:ahLst/>
                            <a:cxnLst>
                              <a:cxn ang="0">
                                <a:pos x="0" y="T0"/>
                              </a:cxn>
                              <a:cxn ang="0">
                                <a:pos x="0" y="T1"/>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
                        <wps:cNvSpPr>
                          <a:spLocks/>
                        </wps:cNvSpPr>
                        <wps:spPr bwMode="auto">
                          <a:xfrm>
                            <a:off x="1084" y="1497"/>
                            <a:ext cx="9543" cy="0"/>
                          </a:xfrm>
                          <a:custGeom>
                            <a:avLst/>
                            <a:gdLst>
                              <a:gd name="T0" fmla="*/ 0 w 9543"/>
                              <a:gd name="T1" fmla="*/ 9542 w 9543"/>
                            </a:gdLst>
                            <a:ahLst/>
                            <a:cxnLst>
                              <a:cxn ang="0">
                                <a:pos x="T0" y="0"/>
                              </a:cxn>
                              <a:cxn ang="0">
                                <a:pos x="T1" y="0"/>
                              </a:cxn>
                            </a:cxnLst>
                            <a:rect l="0" t="0" r="r" b="b"/>
                            <a:pathLst>
                              <a:path w="9543">
                                <a:moveTo>
                                  <a:pt x="0" y="0"/>
                                </a:moveTo>
                                <a:lnTo>
                                  <a:pt x="95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
                        <wps:cNvSpPr>
                          <a:spLocks/>
                        </wps:cNvSpPr>
                        <wps:spPr bwMode="auto">
                          <a:xfrm>
                            <a:off x="10632" y="1190"/>
                            <a:ext cx="0" cy="312"/>
                          </a:xfrm>
                          <a:custGeom>
                            <a:avLst/>
                            <a:gdLst>
                              <a:gd name="T0" fmla="*/ 0 h 312"/>
                              <a:gd name="T1" fmla="*/ 312 h 312"/>
                            </a:gdLst>
                            <a:ahLst/>
                            <a:cxnLst>
                              <a:cxn ang="0">
                                <a:pos x="0" y="T0"/>
                              </a:cxn>
                              <a:cxn ang="0">
                                <a:pos x="0" y="T1"/>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7F820" id="Group 22" o:spid="_x0000_s1026" style="position:absolute;margin-left:53.7pt;margin-top:59.2pt;width:478.15pt;height:16.2pt;z-index:-251653120;mso-position-horizontal-relative:page;mso-position-vertical-relative:page" coordorigin="1074,1184" coordsize="956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" o:allowincell="f">
                <v:shape id="Freeform 7" o:spid="_x0000_s1027" style="position:absolute;left:1084;top:1195;width:9543;height:0;visibility:visible;mso-wrap-style:square;v-text-anchor:top" coordsize="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" path="m,l9542,e" filled="f" strokeweight=".58pt">
                  <v:path arrowok="t" o:connecttype="custom" o:connectlocs="0,0;9542,0" o:connectangles="0,0"/>
                </v:shape>
                <v:shape id="Freeform 8" o:spid="_x0000_s1028" style="position:absolute;left:1080;top:1190;width:0;height:312;visibility:visible;mso-wrap-style:square;v-text-anchor:top" coordsize="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" path="m,l,312e" filled="f" strokeweight=".58pt">
                  <v:path arrowok="t" o:connecttype="custom" o:connectlocs="0,0;0,312" o:connectangles="0,0"/>
                </v:shape>
                <v:shape id="Freeform 9" o:spid="_x0000_s1029" style="position:absolute;left:1084;top:1497;width:9543;height:0;visibility:visible;mso-wrap-style:square;v-text-anchor:top" coordsize="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" path="m,l9542,e" filled="f" strokeweight=".58pt">
                  <v:path arrowok="t" o:connecttype="custom" o:connectlocs="0,0;9542,0" o:connectangles="0,0"/>
                </v:shape>
                <v:shape id="Freeform 10" o:spid="_x0000_s1030" style="position:absolute;left:10632;top:1190;width:0;height:312;visibility:visible;mso-wrap-style:square;v-text-anchor:top" coordsize="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" path="m,l,312e" filled="f" strokeweight=".58pt">
                  <v:path arrowok="t" o:connecttype="custom" o:connectlocs="0,0;0,312" o:connectangles="0,0"/>
                </v:shape>
                <w10:wrap anchorx="page" anchory="page"/>
              </v:group>
            </w:pict>
          </mc:Fallback>
        </mc:AlternateContent>
      </w:r>
      <w:r>
        <w:rPr>
          <w:rFonts w:cs="Calibri"/>
          <w:b/>
          <w:bCs/>
        </w:rPr>
        <w:t>Date:</w:t>
      </w:r>
      <w:r>
        <w:rPr>
          <w:rFonts w:cs="Calibri"/>
          <w:b/>
          <w:bCs/>
          <w:spacing w:val="-14"/>
        </w:rPr>
        <w:t xml:space="preserve"> </w:t>
      </w:r>
    </w:p>
    <w:p w:rsidR="00757F42" w:rsidRDefault="00757F42" w:rsidP="00757F42">
      <w:pPr>
        <w:widowControl w:val="0"/>
        <w:autoSpaceDE w:val="0"/>
        <w:autoSpaceDN w:val="0"/>
        <w:adjustRightInd w:val="0"/>
        <w:spacing w:before="9"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before="9" w:after="0" w:line="240" w:lineRule="auto"/>
        <w:ind w:left="150"/>
        <w:rPr>
          <w:rFonts w:cs="Calibri"/>
        </w:rPr>
      </w:pPr>
      <w:r>
        <w:rPr>
          <w:rFonts w:cs="Calibri"/>
          <w:b/>
          <w:bCs/>
        </w:rPr>
        <w:t>Action</w:t>
      </w:r>
      <w:r>
        <w:rPr>
          <w:rFonts w:cs="Calibri"/>
          <w:b/>
          <w:bCs/>
          <w:spacing w:val="-14"/>
        </w:rPr>
        <w:t xml:space="preserve"> </w:t>
      </w:r>
      <w:r>
        <w:rPr>
          <w:rFonts w:cs="Calibri"/>
          <w:b/>
          <w:bCs/>
        </w:rPr>
        <w:t>taken</w:t>
      </w:r>
      <w:r>
        <w:rPr>
          <w:rFonts w:cs="Calibri"/>
          <w:b/>
          <w:bCs/>
          <w:w w:val="25"/>
        </w:rPr>
        <w:t xml:space="preserve"> </w:t>
      </w:r>
      <w:r>
        <w:rPr>
          <w:rFonts w:cs="Calibri"/>
          <w:b/>
          <w:bCs/>
        </w:rPr>
        <w:t>by</w:t>
      </w:r>
      <w:r>
        <w:rPr>
          <w:rFonts w:cs="Calibri"/>
          <w:b/>
          <w:bCs/>
          <w:w w:val="25"/>
        </w:rPr>
        <w:t xml:space="preserve"> </w:t>
      </w:r>
      <w:r w:rsidR="00AE42A6">
        <w:rPr>
          <w:rFonts w:cs="Calibri"/>
          <w:b/>
          <w:bCs/>
        </w:rPr>
        <w:t>SDL</w:t>
      </w:r>
      <w:r>
        <w:rPr>
          <w:rFonts w:cs="Calibri"/>
          <w:b/>
          <w:bCs/>
        </w:rPr>
        <w:t>:</w:t>
      </w: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before="4"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81" w:lineRule="exact"/>
        <w:ind w:left="150"/>
        <w:rPr>
          <w:rFonts w:cs="Calibri"/>
        </w:rPr>
      </w:pPr>
      <w:r>
        <w:rPr>
          <w:rFonts w:cs="Calibri"/>
          <w:b/>
          <w:bCs/>
          <w:w w:val="25"/>
        </w:rPr>
        <w:t xml:space="preserve"> </w:t>
      </w:r>
    </w:p>
    <w:p w:rsidR="00757F42" w:rsidRDefault="00757F42" w:rsidP="00757F42">
      <w:pPr>
        <w:widowControl w:val="0"/>
        <w:autoSpaceDE w:val="0"/>
        <w:autoSpaceDN w:val="0"/>
        <w:adjustRightInd w:val="0"/>
        <w:spacing w:after="0" w:line="20" w:lineRule="exact"/>
        <w:rPr>
          <w:rFonts w:cs="Calibri"/>
          <w:sz w:val="2"/>
          <w:szCs w:val="2"/>
        </w:rPr>
      </w:pPr>
    </w:p>
    <w:tbl>
      <w:tblPr>
        <w:tblW w:w="0" w:type="auto"/>
        <w:tblInd w:w="110" w:type="dxa"/>
        <w:tblLayout w:type="fixed"/>
        <w:tblCellMar>
          <w:left w:w="0" w:type="dxa"/>
          <w:right w:w="0" w:type="dxa"/>
        </w:tblCellMar>
        <w:tblLook w:val="0000" w:firstRow="0" w:lastRow="0" w:firstColumn="0" w:lastColumn="0" w:noHBand="0" w:noVBand="0"/>
      </w:tblPr>
      <w:tblGrid>
        <w:gridCol w:w="2020"/>
        <w:gridCol w:w="812"/>
        <w:gridCol w:w="1334"/>
        <w:gridCol w:w="289"/>
        <w:gridCol w:w="4290"/>
      </w:tblGrid>
      <w:tr w:rsidR="00757F42" w:rsidRPr="00135FEB" w:rsidTr="00BB0565">
        <w:trPr>
          <w:trHeight w:hRule="exact" w:val="309"/>
        </w:trPr>
        <w:tc>
          <w:tcPr>
            <w:tcW w:w="2020" w:type="dxa"/>
            <w:tcBorders>
              <w:top w:val="single" w:sz="4" w:space="0" w:color="000000"/>
              <w:left w:val="nil"/>
              <w:bottom w:val="nil"/>
              <w:right w:val="nil"/>
            </w:tcBorders>
          </w:tcPr>
          <w:p w:rsidR="00757F42" w:rsidRPr="00135FEB" w:rsidRDefault="00757F42" w:rsidP="00BB0565">
            <w:pPr>
              <w:widowControl w:val="0"/>
              <w:autoSpaceDE w:val="0"/>
              <w:autoSpaceDN w:val="0"/>
              <w:adjustRightInd w:val="0"/>
              <w:spacing w:before="1" w:after="0" w:line="240" w:lineRule="auto"/>
              <w:ind w:left="40"/>
              <w:rPr>
                <w:rFonts w:ascii="Times New Roman" w:hAnsi="Times New Roman"/>
              </w:rPr>
            </w:pPr>
            <w:r>
              <w:rPr>
                <w:rFonts w:cs="Calibri"/>
                <w:w w:val="25"/>
              </w:rPr>
              <w:t xml:space="preserve"> </w:t>
            </w:r>
          </w:p>
        </w:tc>
        <w:tc>
          <w:tcPr>
            <w:tcW w:w="6725" w:type="dxa"/>
            <w:gridSpan w:val="4"/>
            <w:vMerge w:val="restart"/>
            <w:tcBorders>
              <w:top w:val="single" w:sz="4" w:space="0" w:color="000000"/>
              <w:left w:val="nil"/>
              <w:bottom w:val="nil"/>
              <w:right w:val="nil"/>
            </w:tcBorders>
          </w:tcPr>
          <w:p w:rsidR="00757F42" w:rsidRPr="00135FEB" w:rsidRDefault="00757F42" w:rsidP="00BB0565">
            <w:pPr>
              <w:widowControl w:val="0"/>
              <w:autoSpaceDE w:val="0"/>
              <w:autoSpaceDN w:val="0"/>
              <w:adjustRightInd w:val="0"/>
              <w:spacing w:after="0" w:line="240" w:lineRule="auto"/>
              <w:rPr>
                <w:rFonts w:ascii="Times New Roman" w:hAnsi="Times New Roman"/>
              </w:rPr>
            </w:pPr>
          </w:p>
        </w:tc>
      </w:tr>
      <w:tr w:rsidR="00757F42" w:rsidRPr="00135FEB" w:rsidTr="00BB0565">
        <w:trPr>
          <w:trHeight w:hRule="exact" w:val="293"/>
        </w:trPr>
        <w:tc>
          <w:tcPr>
            <w:tcW w:w="2020" w:type="dxa"/>
            <w:tcBorders>
              <w:top w:val="nil"/>
              <w:left w:val="nil"/>
              <w:bottom w:val="nil"/>
              <w:right w:val="nil"/>
            </w:tcBorders>
          </w:tcPr>
          <w:p w:rsidR="00757F42" w:rsidRPr="00135FEB" w:rsidRDefault="00757F42" w:rsidP="00BB0565">
            <w:pPr>
              <w:widowControl w:val="0"/>
              <w:autoSpaceDE w:val="0"/>
              <w:autoSpaceDN w:val="0"/>
              <w:adjustRightInd w:val="0"/>
              <w:spacing w:after="0" w:line="278" w:lineRule="exact"/>
              <w:ind w:left="40"/>
              <w:rPr>
                <w:rFonts w:ascii="Times New Roman" w:hAnsi="Times New Roman"/>
              </w:rPr>
            </w:pPr>
            <w:r w:rsidRPr="00135FEB">
              <w:rPr>
                <w:rFonts w:cs="Calibri"/>
                <w:b/>
                <w:bCs/>
                <w:position w:val="1"/>
              </w:rPr>
              <w:t>Referred</w:t>
            </w:r>
            <w:r>
              <w:rPr>
                <w:rFonts w:cs="Calibri"/>
                <w:b/>
                <w:bCs/>
                <w:spacing w:val="-14"/>
                <w:position w:val="1"/>
              </w:rPr>
              <w:t xml:space="preserve"> </w:t>
            </w:r>
            <w:r w:rsidRPr="00135FEB">
              <w:rPr>
                <w:rFonts w:cs="Calibri"/>
                <w:b/>
                <w:bCs/>
                <w:position w:val="1"/>
              </w:rPr>
              <w:t>to:</w:t>
            </w:r>
            <w:r>
              <w:rPr>
                <w:rFonts w:cs="Calibri"/>
                <w:b/>
                <w:bCs/>
                <w:w w:val="25"/>
                <w:position w:val="1"/>
              </w:rPr>
              <w:t xml:space="preserve"> </w:t>
            </w:r>
          </w:p>
        </w:tc>
        <w:tc>
          <w:tcPr>
            <w:tcW w:w="6725" w:type="dxa"/>
            <w:gridSpan w:val="4"/>
            <w:vMerge/>
            <w:tcBorders>
              <w:top w:val="single" w:sz="4" w:space="0" w:color="000000"/>
              <w:left w:val="nil"/>
              <w:bottom w:val="nil"/>
              <w:right w:val="nil"/>
            </w:tcBorders>
          </w:tcPr>
          <w:p w:rsidR="00757F42" w:rsidRPr="00135FEB" w:rsidRDefault="00757F42" w:rsidP="00BB0565">
            <w:pPr>
              <w:widowControl w:val="0"/>
              <w:autoSpaceDE w:val="0"/>
              <w:autoSpaceDN w:val="0"/>
              <w:adjustRightInd w:val="0"/>
              <w:spacing w:after="0" w:line="278" w:lineRule="exact"/>
              <w:ind w:left="40"/>
              <w:rPr>
                <w:rFonts w:ascii="Times New Roman" w:hAnsi="Times New Roman"/>
              </w:rPr>
            </w:pPr>
          </w:p>
        </w:tc>
      </w:tr>
      <w:tr w:rsidR="00757F42" w:rsidRPr="00135FEB" w:rsidTr="00BB0565">
        <w:trPr>
          <w:trHeight w:hRule="exact" w:val="293"/>
        </w:trPr>
        <w:tc>
          <w:tcPr>
            <w:tcW w:w="2020" w:type="dxa"/>
            <w:tcBorders>
              <w:top w:val="nil"/>
              <w:left w:val="nil"/>
              <w:bottom w:val="nil"/>
              <w:right w:val="nil"/>
            </w:tcBorders>
          </w:tcPr>
          <w:p w:rsidR="00757F42" w:rsidRPr="00135FEB" w:rsidRDefault="00757F42" w:rsidP="00BB0565">
            <w:pPr>
              <w:widowControl w:val="0"/>
              <w:autoSpaceDE w:val="0"/>
              <w:autoSpaceDN w:val="0"/>
              <w:adjustRightInd w:val="0"/>
              <w:spacing w:after="0" w:line="278" w:lineRule="exact"/>
              <w:ind w:left="40"/>
              <w:rPr>
                <w:rFonts w:ascii="Times New Roman" w:hAnsi="Times New Roman"/>
              </w:rPr>
            </w:pPr>
            <w:r>
              <w:rPr>
                <w:rFonts w:cs="Calibri"/>
                <w:w w:val="25"/>
                <w:position w:val="1"/>
              </w:rPr>
              <w:t xml:space="preserve"> </w:t>
            </w:r>
          </w:p>
        </w:tc>
        <w:tc>
          <w:tcPr>
            <w:tcW w:w="6725" w:type="dxa"/>
            <w:gridSpan w:val="4"/>
            <w:vMerge/>
            <w:tcBorders>
              <w:top w:val="single" w:sz="4" w:space="0" w:color="000000"/>
              <w:left w:val="nil"/>
              <w:bottom w:val="nil"/>
              <w:right w:val="nil"/>
            </w:tcBorders>
          </w:tcPr>
          <w:p w:rsidR="00757F42" w:rsidRPr="00135FEB" w:rsidRDefault="00757F42" w:rsidP="00BB0565">
            <w:pPr>
              <w:widowControl w:val="0"/>
              <w:autoSpaceDE w:val="0"/>
              <w:autoSpaceDN w:val="0"/>
              <w:adjustRightInd w:val="0"/>
              <w:spacing w:after="0" w:line="278" w:lineRule="exact"/>
              <w:ind w:left="40"/>
              <w:rPr>
                <w:rFonts w:ascii="Times New Roman" w:hAnsi="Times New Roman"/>
              </w:rPr>
            </w:pPr>
          </w:p>
        </w:tc>
      </w:tr>
      <w:tr w:rsidR="00757F42" w:rsidRPr="00135FEB" w:rsidTr="00BB0565">
        <w:trPr>
          <w:trHeight w:hRule="exact" w:val="574"/>
        </w:trPr>
        <w:tc>
          <w:tcPr>
            <w:tcW w:w="2020" w:type="dxa"/>
            <w:tcBorders>
              <w:top w:val="nil"/>
              <w:left w:val="nil"/>
              <w:bottom w:val="nil"/>
              <w:right w:val="nil"/>
            </w:tcBorders>
          </w:tcPr>
          <w:p w:rsidR="00757F42" w:rsidRPr="00135FEB" w:rsidRDefault="00757F42" w:rsidP="00BB0565">
            <w:pPr>
              <w:widowControl w:val="0"/>
              <w:autoSpaceDE w:val="0"/>
              <w:autoSpaceDN w:val="0"/>
              <w:adjustRightInd w:val="0"/>
              <w:spacing w:after="0" w:line="278" w:lineRule="exact"/>
              <w:ind w:left="40"/>
              <w:rPr>
                <w:rFonts w:cs="Calibri"/>
              </w:rPr>
            </w:pPr>
            <w:r w:rsidRPr="00135FEB">
              <w:rPr>
                <w:rFonts w:cs="Calibri"/>
                <w:position w:val="1"/>
              </w:rPr>
              <w:t>Education</w:t>
            </w:r>
            <w:r>
              <w:rPr>
                <w:rFonts w:cs="Calibri"/>
                <w:spacing w:val="-14"/>
                <w:position w:val="1"/>
              </w:rPr>
              <w:t xml:space="preserve"> </w:t>
            </w:r>
          </w:p>
          <w:p w:rsidR="00757F42" w:rsidRPr="00135FEB" w:rsidRDefault="00757F42" w:rsidP="00BB0565">
            <w:pPr>
              <w:widowControl w:val="0"/>
              <w:autoSpaceDE w:val="0"/>
              <w:autoSpaceDN w:val="0"/>
              <w:adjustRightInd w:val="0"/>
              <w:spacing w:before="4" w:after="0" w:line="284" w:lineRule="exact"/>
              <w:ind w:left="40"/>
              <w:rPr>
                <w:rFonts w:ascii="Times New Roman" w:hAnsi="Times New Roman"/>
              </w:rPr>
            </w:pPr>
            <w:r w:rsidRPr="00135FEB">
              <w:rPr>
                <w:rFonts w:cs="Calibri"/>
              </w:rPr>
              <w:t>Attendance</w:t>
            </w:r>
            <w:r>
              <w:rPr>
                <w:rFonts w:cs="Calibri"/>
                <w:spacing w:val="-14"/>
              </w:rPr>
              <w:t xml:space="preserve"> </w:t>
            </w:r>
            <w:r w:rsidRPr="00135FEB">
              <w:rPr>
                <w:rFonts w:cs="Calibri"/>
              </w:rPr>
              <w:t>Service</w:t>
            </w:r>
            <w:r>
              <w:rPr>
                <w:rFonts w:cs="Calibri"/>
                <w:w w:val="25"/>
              </w:rPr>
              <w:t xml:space="preserve"> </w:t>
            </w:r>
          </w:p>
        </w:tc>
        <w:tc>
          <w:tcPr>
            <w:tcW w:w="812" w:type="dxa"/>
            <w:tcBorders>
              <w:top w:val="nil"/>
              <w:left w:val="nil"/>
              <w:bottom w:val="nil"/>
              <w:right w:val="nil"/>
            </w:tcBorders>
          </w:tcPr>
          <w:p w:rsidR="00757F42" w:rsidRPr="00135FEB" w:rsidRDefault="00757F42" w:rsidP="00BB0565">
            <w:pPr>
              <w:widowControl w:val="0"/>
              <w:autoSpaceDE w:val="0"/>
              <w:autoSpaceDN w:val="0"/>
              <w:adjustRightInd w:val="0"/>
              <w:spacing w:before="3" w:after="0" w:line="280" w:lineRule="exact"/>
              <w:rPr>
                <w:rFonts w:ascii="Times New Roman" w:hAnsi="Times New Roman"/>
                <w:sz w:val="28"/>
                <w:szCs w:val="28"/>
              </w:rPr>
            </w:pPr>
          </w:p>
          <w:p w:rsidR="00757F42" w:rsidRPr="00135FEB" w:rsidRDefault="00757F42" w:rsidP="00BB0565">
            <w:pPr>
              <w:widowControl w:val="0"/>
              <w:autoSpaceDE w:val="0"/>
              <w:autoSpaceDN w:val="0"/>
              <w:adjustRightInd w:val="0"/>
              <w:spacing w:after="0" w:line="291" w:lineRule="exact"/>
              <w:ind w:left="181"/>
              <w:rPr>
                <w:rFonts w:ascii="Times New Roman" w:hAnsi="Times New Roman"/>
              </w:rPr>
            </w:pPr>
            <w:r>
              <w:rPr>
                <w:rFonts w:cs="Calibri"/>
                <w:w w:val="25"/>
              </w:rPr>
              <w:t xml:space="preserve"> </w:t>
            </w:r>
          </w:p>
        </w:tc>
        <w:tc>
          <w:tcPr>
            <w:tcW w:w="1334" w:type="dxa"/>
            <w:tcBorders>
              <w:top w:val="nil"/>
              <w:left w:val="nil"/>
              <w:bottom w:val="single" w:sz="5" w:space="0" w:color="000000"/>
              <w:right w:val="nil"/>
            </w:tcBorders>
          </w:tcPr>
          <w:p w:rsidR="00757F42" w:rsidRPr="00135FEB" w:rsidRDefault="00757F42" w:rsidP="00BB0565">
            <w:pPr>
              <w:widowControl w:val="0"/>
              <w:autoSpaceDE w:val="0"/>
              <w:autoSpaceDN w:val="0"/>
              <w:adjustRightInd w:val="0"/>
              <w:spacing w:before="3" w:after="0" w:line="280" w:lineRule="exact"/>
              <w:rPr>
                <w:rFonts w:ascii="Times New Roman" w:hAnsi="Times New Roman"/>
                <w:sz w:val="28"/>
                <w:szCs w:val="28"/>
              </w:rPr>
            </w:pPr>
          </w:p>
          <w:p w:rsidR="00757F42" w:rsidRPr="00135FEB" w:rsidRDefault="00757F42" w:rsidP="00BB0565">
            <w:pPr>
              <w:widowControl w:val="0"/>
              <w:autoSpaceDE w:val="0"/>
              <w:autoSpaceDN w:val="0"/>
              <w:adjustRightInd w:val="0"/>
              <w:spacing w:after="0" w:line="277" w:lineRule="exact"/>
              <w:ind w:left="89"/>
              <w:rPr>
                <w:rFonts w:ascii="Times New Roman" w:hAnsi="Times New Roman"/>
              </w:rPr>
            </w:pPr>
            <w:r w:rsidRPr="00135FEB">
              <w:rPr>
                <w:rFonts w:cs="Calibri"/>
                <w:position w:val="-1"/>
              </w:rPr>
              <w:t>Police</w:t>
            </w:r>
            <w:r>
              <w:rPr>
                <w:rFonts w:cs="Calibri"/>
                <w:spacing w:val="-14"/>
                <w:position w:val="-1"/>
              </w:rPr>
              <w:t xml:space="preserve"> </w:t>
            </w:r>
          </w:p>
        </w:tc>
        <w:tc>
          <w:tcPr>
            <w:tcW w:w="289" w:type="dxa"/>
            <w:tcBorders>
              <w:top w:val="nil"/>
              <w:left w:val="nil"/>
              <w:bottom w:val="nil"/>
              <w:right w:val="nil"/>
            </w:tcBorders>
          </w:tcPr>
          <w:p w:rsidR="00757F42" w:rsidRPr="00135FEB" w:rsidRDefault="00757F42" w:rsidP="00BB0565">
            <w:pPr>
              <w:widowControl w:val="0"/>
              <w:autoSpaceDE w:val="0"/>
              <w:autoSpaceDN w:val="0"/>
              <w:adjustRightInd w:val="0"/>
              <w:spacing w:before="3" w:after="0" w:line="280" w:lineRule="exact"/>
              <w:rPr>
                <w:rFonts w:ascii="Times New Roman" w:hAnsi="Times New Roman"/>
                <w:sz w:val="28"/>
                <w:szCs w:val="28"/>
              </w:rPr>
            </w:pPr>
          </w:p>
          <w:p w:rsidR="00757F42" w:rsidRPr="00135FEB" w:rsidRDefault="00757F42" w:rsidP="00BB0565">
            <w:pPr>
              <w:widowControl w:val="0"/>
              <w:autoSpaceDE w:val="0"/>
              <w:autoSpaceDN w:val="0"/>
              <w:adjustRightInd w:val="0"/>
              <w:spacing w:after="0" w:line="284" w:lineRule="exact"/>
              <w:ind w:right="40"/>
              <w:jc w:val="right"/>
              <w:rPr>
                <w:rFonts w:ascii="Times New Roman" w:hAnsi="Times New Roman"/>
              </w:rPr>
            </w:pPr>
            <w:r>
              <w:rPr>
                <w:rFonts w:cs="Calibri"/>
                <w:w w:val="25"/>
              </w:rPr>
              <w:t xml:space="preserve"> </w:t>
            </w:r>
          </w:p>
        </w:tc>
        <w:tc>
          <w:tcPr>
            <w:tcW w:w="4290" w:type="dxa"/>
            <w:tcBorders>
              <w:top w:val="nil"/>
              <w:left w:val="nil"/>
              <w:bottom w:val="nil"/>
              <w:right w:val="nil"/>
            </w:tcBorders>
          </w:tcPr>
          <w:p w:rsidR="00757F42" w:rsidRPr="00135FEB" w:rsidRDefault="00757F42" w:rsidP="00BB0565">
            <w:pPr>
              <w:widowControl w:val="0"/>
              <w:autoSpaceDE w:val="0"/>
              <w:autoSpaceDN w:val="0"/>
              <w:adjustRightInd w:val="0"/>
              <w:spacing w:before="3" w:after="0" w:line="280" w:lineRule="exact"/>
              <w:rPr>
                <w:rFonts w:ascii="Times New Roman" w:hAnsi="Times New Roman"/>
                <w:sz w:val="28"/>
                <w:szCs w:val="28"/>
              </w:rPr>
            </w:pPr>
          </w:p>
          <w:p w:rsidR="00757F42" w:rsidRPr="00135FEB" w:rsidRDefault="00757F42" w:rsidP="00BB0565">
            <w:pPr>
              <w:widowControl w:val="0"/>
              <w:autoSpaceDE w:val="0"/>
              <w:autoSpaceDN w:val="0"/>
              <w:adjustRightInd w:val="0"/>
              <w:spacing w:after="0" w:line="284" w:lineRule="exact"/>
              <w:ind w:left="626"/>
              <w:rPr>
                <w:rFonts w:ascii="Times New Roman" w:hAnsi="Times New Roman"/>
              </w:rPr>
            </w:pPr>
            <w:r w:rsidRPr="00135FEB">
              <w:rPr>
                <w:rFonts w:cs="Calibri"/>
                <w:w w:val="89"/>
              </w:rPr>
              <w:t>School</w:t>
            </w:r>
            <w:r>
              <w:rPr>
                <w:rFonts w:cs="Calibri"/>
                <w:w w:val="89"/>
              </w:rPr>
              <w:t xml:space="preserve"> </w:t>
            </w:r>
            <w:r w:rsidRPr="00135FEB">
              <w:rPr>
                <w:rFonts w:cs="Calibri"/>
                <w:w w:val="89"/>
              </w:rPr>
              <w:t>Nurse</w:t>
            </w:r>
            <w:r>
              <w:rPr>
                <w:rFonts w:cs="Calibri"/>
                <w:spacing w:val="18"/>
                <w:w w:val="89"/>
              </w:rPr>
              <w:t xml:space="preserve"> </w:t>
            </w:r>
            <w:r w:rsidR="00AE42A6">
              <w:rPr>
                <w:rFonts w:cs="Calibri"/>
                <w:spacing w:val="18"/>
                <w:w w:val="89"/>
              </w:rPr>
              <w:t xml:space="preserve">      </w:t>
            </w:r>
            <w:r w:rsidRPr="00135FEB">
              <w:rPr>
                <w:rFonts w:cs="Calibri"/>
              </w:rPr>
              <w:t>Social</w:t>
            </w:r>
            <w:r>
              <w:rPr>
                <w:rFonts w:cs="Calibri"/>
                <w:spacing w:val="-14"/>
              </w:rPr>
              <w:t xml:space="preserve"> </w:t>
            </w:r>
            <w:r w:rsidRPr="00135FEB">
              <w:rPr>
                <w:rFonts w:cs="Calibri"/>
              </w:rPr>
              <w:t>Services</w:t>
            </w:r>
            <w:r>
              <w:rPr>
                <w:rFonts w:cs="Calibri"/>
                <w:w w:val="25"/>
              </w:rPr>
              <w:t xml:space="preserve"> </w:t>
            </w:r>
          </w:p>
        </w:tc>
      </w:tr>
    </w:tbl>
    <w:p w:rsidR="00757F42" w:rsidRDefault="00757F42" w:rsidP="00757F42">
      <w:pPr>
        <w:widowControl w:val="0"/>
        <w:autoSpaceDE w:val="0"/>
        <w:autoSpaceDN w:val="0"/>
        <w:adjustRightInd w:val="0"/>
        <w:spacing w:after="0" w:line="200" w:lineRule="exact"/>
        <w:rPr>
          <w:rFonts w:ascii="Times New Roman" w:hAnsi="Times New Roman"/>
          <w:sz w:val="20"/>
          <w:szCs w:val="20"/>
        </w:rPr>
      </w:pPr>
    </w:p>
    <w:p w:rsidR="00757F42" w:rsidRDefault="00757F42" w:rsidP="00757F42">
      <w:pPr>
        <w:widowControl w:val="0"/>
        <w:autoSpaceDE w:val="0"/>
        <w:autoSpaceDN w:val="0"/>
        <w:adjustRightInd w:val="0"/>
        <w:spacing w:after="0" w:line="200" w:lineRule="exact"/>
        <w:rPr>
          <w:rFonts w:ascii="Times New Roman" w:hAnsi="Times New Roman"/>
          <w:sz w:val="20"/>
          <w:szCs w:val="20"/>
        </w:rPr>
      </w:pPr>
    </w:p>
    <w:p w:rsidR="00757F42" w:rsidRDefault="00757F42" w:rsidP="00757F42">
      <w:pPr>
        <w:widowControl w:val="0"/>
        <w:autoSpaceDE w:val="0"/>
        <w:autoSpaceDN w:val="0"/>
        <w:adjustRightInd w:val="0"/>
        <w:spacing w:after="0" w:line="200" w:lineRule="exact"/>
        <w:rPr>
          <w:rFonts w:ascii="Times New Roman" w:hAnsi="Times New Roman"/>
          <w:sz w:val="20"/>
          <w:szCs w:val="20"/>
        </w:rPr>
      </w:pPr>
    </w:p>
    <w:p w:rsidR="00757F42" w:rsidRDefault="00757F42" w:rsidP="00757F42">
      <w:pPr>
        <w:widowControl w:val="0"/>
        <w:autoSpaceDE w:val="0"/>
        <w:autoSpaceDN w:val="0"/>
        <w:adjustRightInd w:val="0"/>
        <w:spacing w:before="7" w:after="0" w:line="240" w:lineRule="exact"/>
        <w:rPr>
          <w:rFonts w:ascii="Times New Roman" w:hAnsi="Times New Roman"/>
        </w:rPr>
      </w:pPr>
    </w:p>
    <w:p w:rsidR="00757F42" w:rsidRDefault="00757F42" w:rsidP="00757F42">
      <w:pPr>
        <w:widowControl w:val="0"/>
        <w:autoSpaceDE w:val="0"/>
        <w:autoSpaceDN w:val="0"/>
        <w:adjustRightInd w:val="0"/>
        <w:spacing w:before="18" w:after="0" w:line="240" w:lineRule="auto"/>
        <w:ind w:left="150"/>
        <w:rPr>
          <w:rFonts w:cs="Calibri"/>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755650</wp:posOffset>
                </wp:positionH>
                <wp:positionV relativeFrom="paragraph">
                  <wp:posOffset>-553720</wp:posOffset>
                </wp:positionV>
                <wp:extent cx="853440" cy="6159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534" w:rsidRDefault="00E86534" w:rsidP="00757F42">
                            <w:pPr>
                              <w:widowControl w:val="0"/>
                              <w:autoSpaceDE w:val="0"/>
                              <w:autoSpaceDN w:val="0"/>
                              <w:adjustRightInd w:val="0"/>
                              <w:spacing w:before="11" w:after="0" w:line="240" w:lineRule="auto"/>
                              <w:rPr>
                                <w:rFonts w:cs="Calibri"/>
                              </w:rPr>
                            </w:pPr>
                            <w:r>
                              <w:rPr>
                                <w:rFonts w:cs="Calibri"/>
                                <w:w w:val="25"/>
                              </w:rPr>
                              <w:t xml:space="preserve"> </w:t>
                            </w:r>
                          </w:p>
                          <w:p w:rsidR="00E86534" w:rsidRDefault="00E86534" w:rsidP="00757F42">
                            <w:pPr>
                              <w:widowControl w:val="0"/>
                              <w:autoSpaceDE w:val="0"/>
                              <w:autoSpaceDN w:val="0"/>
                              <w:adjustRightInd w:val="0"/>
                              <w:spacing w:after="0" w:line="240" w:lineRule="auto"/>
                              <w:rPr>
                                <w:rFonts w:cs="Calibri"/>
                              </w:rPr>
                            </w:pPr>
                            <w:r>
                              <w:rPr>
                                <w:rFonts w:cs="Calibri"/>
                                <w:w w:val="25"/>
                              </w:rPr>
                              <w:t xml:space="preserve"> </w:t>
                            </w:r>
                          </w:p>
                          <w:p w:rsidR="00E86534" w:rsidRDefault="00E86534" w:rsidP="00757F42">
                            <w:pPr>
                              <w:widowControl w:val="0"/>
                              <w:autoSpaceDE w:val="0"/>
                              <w:autoSpaceDN w:val="0"/>
                              <w:adjustRightInd w:val="0"/>
                              <w:spacing w:after="0" w:line="240" w:lineRule="auto"/>
                              <w:rPr>
                                <w:rFonts w:cs="Calibri"/>
                              </w:rPr>
                            </w:pPr>
                            <w:r>
                              <w:rPr>
                                <w:rFonts w:cs="Calibri"/>
                                <w:w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9.5pt;margin-top:-43.6pt;width:67.2pt;height: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" o:allowincell="f" filled="f" stroked="f">
                <v:textbox inset="0,0,0,0">
                  <w:txbxContent>
                    <w:p w:rsidR="00E86534" w:rsidRDefault="00E86534" w:rsidP="00757F42">
                      <w:pPr>
                        <w:widowControl w:val="0"/>
                        <w:autoSpaceDE w:val="0"/>
                        <w:autoSpaceDN w:val="0"/>
                        <w:adjustRightInd w:val="0"/>
                        <w:spacing w:before="11" w:after="0" w:line="240" w:lineRule="auto"/>
                        <w:rPr>
                          <w:rFonts w:cs="Calibri"/>
                        </w:rPr>
                      </w:pPr>
                      <w:r>
                        <w:rPr>
                          <w:rFonts w:cs="Calibri"/>
                          <w:w w:val="25"/>
                        </w:rPr>
                        <w:t xml:space="preserve"> </w:t>
                      </w:r>
                    </w:p>
                    <w:p w:rsidR="00E86534" w:rsidRDefault="00E86534" w:rsidP="00757F42">
                      <w:pPr>
                        <w:widowControl w:val="0"/>
                        <w:autoSpaceDE w:val="0"/>
                        <w:autoSpaceDN w:val="0"/>
                        <w:adjustRightInd w:val="0"/>
                        <w:spacing w:after="0" w:line="240" w:lineRule="auto"/>
                        <w:rPr>
                          <w:rFonts w:cs="Calibri"/>
                        </w:rPr>
                      </w:pPr>
                      <w:r>
                        <w:rPr>
                          <w:rFonts w:cs="Calibri"/>
                          <w:w w:val="25"/>
                        </w:rPr>
                        <w:t xml:space="preserve"> </w:t>
                      </w:r>
                    </w:p>
                    <w:p w:rsidR="00E86534" w:rsidRDefault="00E86534" w:rsidP="00757F42">
                      <w:pPr>
                        <w:widowControl w:val="0"/>
                        <w:autoSpaceDE w:val="0"/>
                        <w:autoSpaceDN w:val="0"/>
                        <w:adjustRightInd w:val="0"/>
                        <w:spacing w:after="0" w:line="240" w:lineRule="auto"/>
                        <w:rPr>
                          <w:rFonts w:cs="Calibri"/>
                        </w:rPr>
                      </w:pPr>
                      <w:r>
                        <w:rPr>
                          <w:rFonts w:cs="Calibri"/>
                          <w:w w:val="25"/>
                        </w:rPr>
                        <w:t xml:space="preserve"> </w:t>
                      </w:r>
                    </w:p>
                  </w:txbxContent>
                </v:textbox>
                <w10:wrap anchorx="page"/>
              </v:shape>
            </w:pict>
          </mc:Fallback>
        </mc:AlternateContent>
      </w:r>
      <w:r>
        <w:rPr>
          <w:noProof/>
          <w:lang w:eastAsia="en-GB"/>
        </w:rPr>
        <mc:AlternateContent>
          <mc:Choice Requires="wpg">
            <w:drawing>
              <wp:anchor distT="0" distB="0" distL="114300" distR="114300" simplePos="0" relativeHeight="251665408" behindDoc="1" locked="0" layoutInCell="0" allowOverlap="1">
                <wp:simplePos x="0" y="0"/>
                <wp:positionH relativeFrom="page">
                  <wp:posOffset>755650</wp:posOffset>
                </wp:positionH>
                <wp:positionV relativeFrom="paragraph">
                  <wp:posOffset>-559435</wp:posOffset>
                </wp:positionV>
                <wp:extent cx="859790" cy="62738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790" cy="627380"/>
                          <a:chOff x="1190" y="-881"/>
                          <a:chExt cx="1354" cy="988"/>
                        </a:xfrm>
                      </wpg:grpSpPr>
                      <wps:wsp>
                        <wps:cNvPr id="19" name="Rectangle 17"/>
                        <wps:cNvSpPr>
                          <a:spLocks/>
                        </wps:cNvSpPr>
                        <wps:spPr bwMode="auto">
                          <a:xfrm>
                            <a:off x="1200" y="-871"/>
                            <a:ext cx="1334" cy="969"/>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wps:cNvSpPr>
                        <wps:spPr bwMode="auto">
                          <a:xfrm>
                            <a:off x="1202" y="-869"/>
                            <a:ext cx="1334" cy="96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75F5B" id="Group 18" o:spid="_x0000_s1026" style="position:absolute;margin-left:59.5pt;margin-top:-44.05pt;width:67.7pt;height:49.4pt;z-index:-251651072;mso-position-horizontal-relative:page" coordorigin="1190,-881" coordsize="135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" o:allowincell="f">
                <v:rect id="Rectangle 17" o:spid="_x0000_s1027" style="position:absolute;left:1200;top:-871;width:1334;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" fillcolor="#fefffe" stroked="f">
                  <v:path arrowok="t"/>
                </v:rect>
                <v:rect id="Rectangle 18" o:spid="_x0000_s1028" style="position:absolute;left:1202;top:-869;width:1334;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" filled="f" strokeweight=".72pt">
                  <v:path arrowok="t"/>
                </v:rect>
                <w10:wrap anchorx="page"/>
              </v:group>
            </w:pict>
          </mc:Fallback>
        </mc:AlternateContent>
      </w:r>
      <w:r>
        <w:rPr>
          <w:noProof/>
          <w:lang w:eastAsia="en-GB"/>
        </w:rPr>
        <mc:AlternateContent>
          <mc:Choice Requires="wps">
            <w:drawing>
              <wp:anchor distT="0" distB="0" distL="114300" distR="114300" simplePos="0" relativeHeight="251667456" behindDoc="1" locked="0" layoutInCell="0" allowOverlap="1">
                <wp:simplePos x="0" y="0"/>
                <wp:positionH relativeFrom="page">
                  <wp:posOffset>2527935</wp:posOffset>
                </wp:positionH>
                <wp:positionV relativeFrom="paragraph">
                  <wp:posOffset>-551815</wp:posOffset>
                </wp:positionV>
                <wp:extent cx="847090" cy="61531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090" cy="6153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3E0C" id="Rectangle 17" o:spid="_x0000_s1026" style="position:absolute;margin-left:199.05pt;margin-top:-43.45pt;width:66.7pt;height:48.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" o:allowincell="f" filled="f" strokeweight=".72pt">
                <v:path arrowok="t"/>
                <w10:wrap anchorx="page"/>
              </v:rect>
            </w:pict>
          </mc:Fallback>
        </mc:AlternateContent>
      </w:r>
      <w:r>
        <w:rPr>
          <w:noProof/>
          <w:lang w:eastAsia="en-GB"/>
        </w:rPr>
        <mc:AlternateContent>
          <mc:Choice Requires="wps">
            <w:drawing>
              <wp:anchor distT="0" distB="0" distL="114300" distR="114300" simplePos="0" relativeHeight="251668480" behindDoc="1" locked="0" layoutInCell="0" allowOverlap="1">
                <wp:simplePos x="0" y="0"/>
                <wp:positionH relativeFrom="page">
                  <wp:posOffset>4018280</wp:posOffset>
                </wp:positionH>
                <wp:positionV relativeFrom="paragraph">
                  <wp:posOffset>-551815</wp:posOffset>
                </wp:positionV>
                <wp:extent cx="847090" cy="61531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090" cy="6153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2668" id="Rectangle 16" o:spid="_x0000_s1026" style="position:absolute;margin-left:316.4pt;margin-top:-43.45pt;width:66.7pt;height:48.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" o:allowincell="f" filled="f" strokeweight=".72pt">
                <v:path arrowok="t"/>
                <w10:wrap anchorx="page"/>
              </v:rect>
            </w:pict>
          </mc:Fallback>
        </mc:AlternateContent>
      </w:r>
      <w:r>
        <w:rPr>
          <w:noProof/>
          <w:lang w:eastAsia="en-GB"/>
        </w:rPr>
        <mc:AlternateContent>
          <mc:Choice Requires="wps">
            <w:drawing>
              <wp:anchor distT="0" distB="0" distL="114300" distR="114300" simplePos="0" relativeHeight="251669504" behindDoc="1" locked="0" layoutInCell="0" allowOverlap="1">
                <wp:simplePos x="0" y="0"/>
                <wp:positionH relativeFrom="page">
                  <wp:posOffset>5433060</wp:posOffset>
                </wp:positionH>
                <wp:positionV relativeFrom="page">
                  <wp:posOffset>6731000</wp:posOffset>
                </wp:positionV>
                <wp:extent cx="850265" cy="61531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265" cy="6153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8FFFA" id="Rectangle 15" o:spid="_x0000_s1026" style="position:absolute;margin-left:427.8pt;margin-top:530pt;width:66.95pt;height:48.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" o:allowincell="f" filled="f" strokeweight=".72pt">
                <v:path arrowok="t"/>
                <w10:wrap anchorx="page" anchory="page"/>
              </v:rect>
            </w:pict>
          </mc:Fallback>
        </mc:AlternateContent>
      </w:r>
      <w:r>
        <w:rPr>
          <w:rFonts w:cs="Calibri"/>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noProof/>
          <w:lang w:eastAsia="en-GB"/>
        </w:rPr>
        <mc:AlternateContent>
          <mc:Choice Requires="wps">
            <w:drawing>
              <wp:anchor distT="0" distB="0" distL="114300" distR="114300" simplePos="0" relativeHeight="251661312" behindDoc="1" locked="0" layoutInCell="0" allowOverlap="1">
                <wp:simplePos x="0" y="0"/>
                <wp:positionH relativeFrom="page">
                  <wp:posOffset>755650</wp:posOffset>
                </wp:positionH>
                <wp:positionV relativeFrom="paragraph">
                  <wp:posOffset>169545</wp:posOffset>
                </wp:positionV>
                <wp:extent cx="853440" cy="6159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534" w:rsidRDefault="00E86534" w:rsidP="00757F42">
                            <w:pPr>
                              <w:widowControl w:val="0"/>
                              <w:autoSpaceDE w:val="0"/>
                              <w:autoSpaceDN w:val="0"/>
                              <w:adjustRightInd w:val="0"/>
                              <w:spacing w:before="26" w:after="0" w:line="240" w:lineRule="auto"/>
                              <w:rPr>
                                <w:rFonts w:cs="Calibri"/>
                              </w:rPr>
                            </w:pPr>
                            <w:r>
                              <w:rPr>
                                <w:rFonts w:cs="Calibri"/>
                                <w:w w:val="25"/>
                              </w:rPr>
                              <w:t xml:space="preserve"> </w:t>
                            </w:r>
                          </w:p>
                          <w:p w:rsidR="00E86534" w:rsidRDefault="00E86534" w:rsidP="00757F42">
                            <w:pPr>
                              <w:widowControl w:val="0"/>
                              <w:autoSpaceDE w:val="0"/>
                              <w:autoSpaceDN w:val="0"/>
                              <w:adjustRightInd w:val="0"/>
                              <w:spacing w:after="0" w:line="240" w:lineRule="auto"/>
                              <w:rPr>
                                <w:rFonts w:cs="Calibri"/>
                              </w:rPr>
                            </w:pPr>
                            <w:r>
                              <w:rPr>
                                <w:rFonts w:cs="Calibri"/>
                                <w:w w:val="25"/>
                              </w:rPr>
                              <w:t xml:space="preserve"> </w:t>
                            </w:r>
                          </w:p>
                          <w:p w:rsidR="00E86534" w:rsidRDefault="00E86534" w:rsidP="00757F42">
                            <w:pPr>
                              <w:widowControl w:val="0"/>
                              <w:autoSpaceDE w:val="0"/>
                              <w:autoSpaceDN w:val="0"/>
                              <w:adjustRightInd w:val="0"/>
                              <w:spacing w:after="0" w:line="240" w:lineRule="auto"/>
                              <w:rPr>
                                <w:rFonts w:cs="Calibri"/>
                              </w:rPr>
                            </w:pPr>
                            <w:r>
                              <w:rPr>
                                <w:rFonts w:cs="Calibri"/>
                                <w:w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9.5pt;margin-top:13.35pt;width:67.2pt;height: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" o:allowincell="f" filled="f" stroked="f">
                <v:textbox inset="0,0,0,0">
                  <w:txbxContent>
                    <w:p w:rsidR="00E86534" w:rsidRDefault="00E86534" w:rsidP="00757F42">
                      <w:pPr>
                        <w:widowControl w:val="0"/>
                        <w:autoSpaceDE w:val="0"/>
                        <w:autoSpaceDN w:val="0"/>
                        <w:adjustRightInd w:val="0"/>
                        <w:spacing w:before="26" w:after="0" w:line="240" w:lineRule="auto"/>
                        <w:rPr>
                          <w:rFonts w:cs="Calibri"/>
                        </w:rPr>
                      </w:pPr>
                      <w:r>
                        <w:rPr>
                          <w:rFonts w:cs="Calibri"/>
                          <w:w w:val="25"/>
                        </w:rPr>
                        <w:t xml:space="preserve"> </w:t>
                      </w:r>
                    </w:p>
                    <w:p w:rsidR="00E86534" w:rsidRDefault="00E86534" w:rsidP="00757F42">
                      <w:pPr>
                        <w:widowControl w:val="0"/>
                        <w:autoSpaceDE w:val="0"/>
                        <w:autoSpaceDN w:val="0"/>
                        <w:adjustRightInd w:val="0"/>
                        <w:spacing w:after="0" w:line="240" w:lineRule="auto"/>
                        <w:rPr>
                          <w:rFonts w:cs="Calibri"/>
                        </w:rPr>
                      </w:pPr>
                      <w:r>
                        <w:rPr>
                          <w:rFonts w:cs="Calibri"/>
                          <w:w w:val="25"/>
                        </w:rPr>
                        <w:t xml:space="preserve"> </w:t>
                      </w:r>
                    </w:p>
                    <w:p w:rsidR="00E86534" w:rsidRDefault="00E86534" w:rsidP="00757F42">
                      <w:pPr>
                        <w:widowControl w:val="0"/>
                        <w:autoSpaceDE w:val="0"/>
                        <w:autoSpaceDN w:val="0"/>
                        <w:adjustRightInd w:val="0"/>
                        <w:spacing w:after="0" w:line="240" w:lineRule="auto"/>
                        <w:rPr>
                          <w:rFonts w:cs="Calibri"/>
                        </w:rPr>
                      </w:pPr>
                      <w:r>
                        <w:rPr>
                          <w:rFonts w:cs="Calibri"/>
                          <w:w w:val="25"/>
                        </w:rPr>
                        <w:t xml:space="preserve"> </w:t>
                      </w:r>
                    </w:p>
                  </w:txbxContent>
                </v:textbox>
                <w10:wrap anchorx="page"/>
              </v:shape>
            </w:pict>
          </mc:Fallback>
        </mc:AlternateContent>
      </w:r>
      <w:r>
        <w:rPr>
          <w:noProof/>
          <w:lang w:eastAsia="en-GB"/>
        </w:rPr>
        <mc:AlternateContent>
          <mc:Choice Requires="wpg">
            <w:drawing>
              <wp:anchor distT="0" distB="0" distL="114300" distR="114300" simplePos="0" relativeHeight="251666432" behindDoc="1" locked="0" layoutInCell="0" allowOverlap="1">
                <wp:simplePos x="0" y="0"/>
                <wp:positionH relativeFrom="page">
                  <wp:posOffset>755650</wp:posOffset>
                </wp:positionH>
                <wp:positionV relativeFrom="paragraph">
                  <wp:posOffset>162560</wp:posOffset>
                </wp:positionV>
                <wp:extent cx="859790" cy="6286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790" cy="628650"/>
                          <a:chOff x="1190" y="256"/>
                          <a:chExt cx="1354" cy="990"/>
                        </a:xfrm>
                      </wpg:grpSpPr>
                      <wps:wsp>
                        <wps:cNvPr id="12" name="Rectangle 20"/>
                        <wps:cNvSpPr>
                          <a:spLocks/>
                        </wps:cNvSpPr>
                        <wps:spPr bwMode="auto">
                          <a:xfrm>
                            <a:off x="1200" y="266"/>
                            <a:ext cx="1334" cy="969"/>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1"/>
                        <wps:cNvSpPr>
                          <a:spLocks/>
                        </wps:cNvSpPr>
                        <wps:spPr bwMode="auto">
                          <a:xfrm>
                            <a:off x="1202" y="269"/>
                            <a:ext cx="1334" cy="96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9E46A" id="Group 11" o:spid="_x0000_s1026" style="position:absolute;margin-left:59.5pt;margin-top:12.8pt;width:67.7pt;height:49.5pt;z-index:-251650048;mso-position-horizontal-relative:page" coordorigin="1190,256" coordsize="1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" o:allowincell="f">
                <v:rect id="Rectangle 20" o:spid="_x0000_s1027" style="position:absolute;left:1200;top:266;width:1334;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" fillcolor="#fefffe" stroked="f">
                  <v:path arrowok="t"/>
                </v:rect>
                <v:rect id="Rectangle 21" o:spid="_x0000_s1028" style="position:absolute;left:1202;top:269;width:1334;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" filled="f" strokeweight=".72pt">
                  <v:path arrowok="t"/>
                </v:rect>
                <w10:wrap anchorx="page"/>
              </v:group>
            </w:pict>
          </mc:Fallback>
        </mc:AlternateContent>
      </w:r>
      <w:r>
        <w:rPr>
          <w:noProof/>
          <w:lang w:eastAsia="en-GB"/>
        </w:rPr>
        <mc:AlternateContent>
          <mc:Choice Requires="wps">
            <w:drawing>
              <wp:anchor distT="0" distB="0" distL="114300" distR="114300" simplePos="0" relativeHeight="251671552" behindDoc="1" locked="0" layoutInCell="0" allowOverlap="1">
                <wp:simplePos x="0" y="0"/>
                <wp:positionH relativeFrom="page">
                  <wp:posOffset>2527935</wp:posOffset>
                </wp:positionH>
                <wp:positionV relativeFrom="paragraph">
                  <wp:posOffset>179705</wp:posOffset>
                </wp:positionV>
                <wp:extent cx="847090" cy="61531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090" cy="6153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DE814" id="Rectangle 10" o:spid="_x0000_s1026" style="position:absolute;margin-left:199.05pt;margin-top:14.15pt;width:66.7pt;height:48.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" o:allowincell="f" filled="f" strokeweight=".72pt">
                <v:path arrowok="t"/>
                <w10:wrap anchorx="page"/>
              </v:rect>
            </w:pict>
          </mc:Fallback>
        </mc:AlternateContent>
      </w:r>
      <w:r>
        <w:rPr>
          <w:noProof/>
          <w:lang w:eastAsia="en-GB"/>
        </w:rPr>
        <mc:AlternateContent>
          <mc:Choice Requires="wps">
            <w:drawing>
              <wp:anchor distT="0" distB="0" distL="114300" distR="114300" simplePos="0" relativeHeight="251672576" behindDoc="1" locked="0" layoutInCell="0" allowOverlap="1">
                <wp:simplePos x="0" y="0"/>
                <wp:positionH relativeFrom="page">
                  <wp:posOffset>4018280</wp:posOffset>
                </wp:positionH>
                <wp:positionV relativeFrom="paragraph">
                  <wp:posOffset>179705</wp:posOffset>
                </wp:positionV>
                <wp:extent cx="847090" cy="61531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090" cy="6153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238DE" id="Rectangle 9" o:spid="_x0000_s1026" style="position:absolute;margin-left:316.4pt;margin-top:14.15pt;width:66.7pt;height:48.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" o:allowincell="f" filled="f" strokeweight=".72pt">
                <v:path arrowok="t"/>
                <w10:wrap anchorx="page"/>
              </v:rect>
            </w:pict>
          </mc:Fallback>
        </mc:AlternateContent>
      </w:r>
      <w:r>
        <w:rPr>
          <w:rFonts w:cs="Calibri"/>
          <w:w w:val="84"/>
        </w:rPr>
        <w:t>Connexions</w:t>
      </w:r>
      <w:r w:rsidR="00AE42A6">
        <w:rPr>
          <w:rFonts w:cs="Calibri"/>
          <w:w w:val="84"/>
        </w:rPr>
        <w:t xml:space="preserve">                                 </w:t>
      </w:r>
      <w:r>
        <w:rPr>
          <w:rFonts w:cs="Calibri"/>
          <w:w w:val="84"/>
        </w:rPr>
        <w:t xml:space="preserve"> </w:t>
      </w:r>
      <w:r>
        <w:rPr>
          <w:rFonts w:cs="Calibri"/>
        </w:rPr>
        <w:t>Parents</w:t>
      </w:r>
      <w:r>
        <w:rPr>
          <w:rFonts w:cs="Calibri"/>
          <w:spacing w:val="-14"/>
        </w:rPr>
        <w:t xml:space="preserve"> </w:t>
      </w:r>
      <w:r w:rsidR="00AE42A6">
        <w:rPr>
          <w:rFonts w:cs="Calibri"/>
          <w:spacing w:val="-14"/>
        </w:rPr>
        <w:t xml:space="preserve">                           </w:t>
      </w:r>
      <w:r>
        <w:rPr>
          <w:rFonts w:cs="Calibri"/>
        </w:rPr>
        <w:t>Other</w:t>
      </w:r>
      <w:r>
        <w:rPr>
          <w:rFonts w:cs="Calibri"/>
          <w:spacing w:val="-14"/>
        </w:rPr>
        <w:t xml:space="preserve"> </w:t>
      </w:r>
    </w:p>
    <w:p w:rsidR="00757F42" w:rsidRDefault="00757F42" w:rsidP="00757F42">
      <w:pPr>
        <w:widowControl w:val="0"/>
        <w:autoSpaceDE w:val="0"/>
        <w:autoSpaceDN w:val="0"/>
        <w:adjustRightInd w:val="0"/>
        <w:spacing w:after="0" w:line="200" w:lineRule="exact"/>
        <w:rPr>
          <w:rFonts w:cs="Calibri"/>
          <w:sz w:val="20"/>
          <w:szCs w:val="20"/>
        </w:rPr>
      </w:pPr>
    </w:p>
    <w:p w:rsidR="00757F42" w:rsidRDefault="00757F42" w:rsidP="00757F42">
      <w:pPr>
        <w:widowControl w:val="0"/>
        <w:autoSpaceDE w:val="0"/>
        <w:autoSpaceDN w:val="0"/>
        <w:adjustRightInd w:val="0"/>
        <w:spacing w:after="0" w:line="200" w:lineRule="exact"/>
        <w:rPr>
          <w:rFonts w:cs="Calibri"/>
          <w:sz w:val="20"/>
          <w:szCs w:val="20"/>
        </w:rPr>
      </w:pPr>
    </w:p>
    <w:p w:rsidR="00757F42" w:rsidRDefault="00757F42" w:rsidP="00757F42">
      <w:pPr>
        <w:widowControl w:val="0"/>
        <w:autoSpaceDE w:val="0"/>
        <w:autoSpaceDN w:val="0"/>
        <w:adjustRightInd w:val="0"/>
        <w:spacing w:after="0" w:line="200" w:lineRule="exact"/>
        <w:rPr>
          <w:rFonts w:cs="Calibri"/>
          <w:sz w:val="20"/>
          <w:szCs w:val="20"/>
        </w:rPr>
      </w:pPr>
    </w:p>
    <w:p w:rsidR="00757F42" w:rsidRDefault="00757F42" w:rsidP="00757F42">
      <w:pPr>
        <w:widowControl w:val="0"/>
        <w:autoSpaceDE w:val="0"/>
        <w:autoSpaceDN w:val="0"/>
        <w:adjustRightInd w:val="0"/>
        <w:spacing w:before="18" w:after="0" w:line="260" w:lineRule="exact"/>
        <w:rPr>
          <w:rFonts w:cs="Calibri"/>
          <w:sz w:val="26"/>
          <w:szCs w:val="26"/>
        </w:rPr>
      </w:pPr>
    </w:p>
    <w:p w:rsidR="00757F42" w:rsidRDefault="00757F42" w:rsidP="00757F42">
      <w:pPr>
        <w:widowControl w:val="0"/>
        <w:autoSpaceDE w:val="0"/>
        <w:autoSpaceDN w:val="0"/>
        <w:adjustRightInd w:val="0"/>
        <w:spacing w:after="0" w:line="240" w:lineRule="auto"/>
        <w:ind w:left="150"/>
        <w:rPr>
          <w:rFonts w:cs="Calibri"/>
        </w:rPr>
      </w:pPr>
      <w:r>
        <w:rPr>
          <w:rFonts w:cs="Calibri"/>
          <w:w w:val="25"/>
        </w:rPr>
        <w:t xml:space="preserve"> </w:t>
      </w:r>
    </w:p>
    <w:p w:rsidR="00757F42" w:rsidRDefault="00757F42" w:rsidP="00757F42">
      <w:pPr>
        <w:widowControl w:val="0"/>
        <w:autoSpaceDE w:val="0"/>
        <w:autoSpaceDN w:val="0"/>
        <w:adjustRightInd w:val="0"/>
        <w:spacing w:after="0" w:line="240" w:lineRule="auto"/>
        <w:ind w:left="150"/>
        <w:rPr>
          <w:rFonts w:cs="Calibri"/>
        </w:rPr>
      </w:pPr>
      <w:r>
        <w:rPr>
          <w:rFonts w:cs="Calibri"/>
        </w:rPr>
        <w:t>Parents</w:t>
      </w:r>
      <w:r>
        <w:rPr>
          <w:rFonts w:cs="Calibri"/>
          <w:spacing w:val="-14"/>
        </w:rPr>
        <w:t xml:space="preserve"> </w:t>
      </w:r>
      <w:r>
        <w:rPr>
          <w:rFonts w:cs="Calibri"/>
        </w:rPr>
        <w:t>informed?</w:t>
      </w:r>
      <w:r>
        <w:rPr>
          <w:rFonts w:cs="Calibri"/>
          <w:w w:val="25"/>
        </w:rPr>
        <w:t xml:space="preserve"> </w:t>
      </w:r>
      <w:r>
        <w:rPr>
          <w:rFonts w:cs="Calibri"/>
        </w:rPr>
        <w:t>Yes</w:t>
      </w:r>
      <w:r>
        <w:rPr>
          <w:rFonts w:cs="Calibri"/>
          <w:w w:val="25"/>
        </w:rPr>
        <w:t xml:space="preserve"> </w:t>
      </w:r>
      <w:r>
        <w:rPr>
          <w:rFonts w:cs="Calibri"/>
        </w:rPr>
        <w:t>/</w:t>
      </w:r>
      <w:r>
        <w:rPr>
          <w:rFonts w:cs="Calibri"/>
          <w:w w:val="25"/>
        </w:rPr>
        <w:t xml:space="preserve"> </w:t>
      </w:r>
      <w:r>
        <w:rPr>
          <w:rFonts w:cs="Calibri"/>
        </w:rPr>
        <w:t>No</w:t>
      </w:r>
      <w:r>
        <w:rPr>
          <w:rFonts w:cs="Calibri"/>
          <w:w w:val="25"/>
        </w:rPr>
        <w:t xml:space="preserve"> </w:t>
      </w:r>
      <w:r>
        <w:rPr>
          <w:rFonts w:cs="Calibri"/>
        </w:rPr>
        <w:t>(</w:t>
      </w:r>
      <w:r w:rsidR="00D35DA1">
        <w:rPr>
          <w:rFonts w:cs="Calibri"/>
        </w:rPr>
        <w:t>If</w:t>
      </w:r>
      <w:r w:rsidR="00D35DA1">
        <w:rPr>
          <w:rFonts w:cs="Calibri"/>
          <w:w w:val="25"/>
        </w:rPr>
        <w:t xml:space="preserve"> No</w:t>
      </w:r>
      <w:r>
        <w:rPr>
          <w:rFonts w:cs="Calibri"/>
          <w:w w:val="25"/>
        </w:rPr>
        <w:t xml:space="preserve"> </w:t>
      </w:r>
      <w:r>
        <w:rPr>
          <w:rFonts w:cs="Calibri"/>
        </w:rPr>
        <w:t>–</w:t>
      </w:r>
      <w:r>
        <w:rPr>
          <w:rFonts w:cs="Calibri"/>
          <w:w w:val="25"/>
        </w:rPr>
        <w:t xml:space="preserve"> </w:t>
      </w:r>
      <w:r>
        <w:rPr>
          <w:rFonts w:cs="Calibri"/>
        </w:rPr>
        <w:t>state</w:t>
      </w:r>
      <w:r>
        <w:rPr>
          <w:rFonts w:cs="Calibri"/>
          <w:w w:val="25"/>
        </w:rPr>
        <w:t xml:space="preserve"> </w:t>
      </w:r>
      <w:r>
        <w:rPr>
          <w:rFonts w:cs="Calibri"/>
        </w:rPr>
        <w:t>reason)</w:t>
      </w:r>
      <w:r>
        <w:rPr>
          <w:rFonts w:cs="Calibri"/>
          <w:w w:val="25"/>
        </w:rPr>
        <w:t xml:space="preserve"> </w:t>
      </w:r>
    </w:p>
    <w:p w:rsidR="00251E78" w:rsidRPr="00757F42" w:rsidRDefault="00757F42" w:rsidP="00757F42">
      <w:pPr>
        <w:widowControl w:val="0"/>
        <w:autoSpaceDE w:val="0"/>
        <w:autoSpaceDN w:val="0"/>
        <w:adjustRightInd w:val="0"/>
        <w:spacing w:after="0" w:line="240" w:lineRule="auto"/>
        <w:ind w:left="150"/>
        <w:rPr>
          <w:rFonts w:cs="Calibri"/>
          <w:sz w:val="21"/>
          <w:szCs w:val="21"/>
        </w:rPr>
      </w:pPr>
      <w:r>
        <w:rPr>
          <w:rFonts w:cs="Calibri"/>
          <w:w w:val="25"/>
          <w:sz w:val="21"/>
          <w:szCs w:val="21"/>
        </w:rPr>
        <w:t xml:space="preserve"> </w:t>
      </w:r>
    </w:p>
    <w:sectPr w:rsidR="00251E78" w:rsidRPr="00757F42" w:rsidSect="00B87B4A">
      <w:footerReference w:type="defaul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34" w:rsidRDefault="00E86534" w:rsidP="00B87B4A">
      <w:pPr>
        <w:spacing w:after="0" w:line="240" w:lineRule="auto"/>
      </w:pPr>
      <w:r>
        <w:separator/>
      </w:r>
    </w:p>
  </w:endnote>
  <w:endnote w:type="continuationSeparator" w:id="0">
    <w:p w:rsidR="00E86534" w:rsidRDefault="00E86534" w:rsidP="00B8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bon LT Std">
    <w:panose1 w:val="00000000000000000000"/>
    <w:charset w:val="00"/>
    <w:family w:val="roman"/>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72501"/>
      <w:docPartObj>
        <w:docPartGallery w:val="Page Numbers (Bottom of Page)"/>
        <w:docPartUnique/>
      </w:docPartObj>
    </w:sdtPr>
    <w:sdtEndPr/>
    <w:sdtContent>
      <w:sdt>
        <w:sdtPr>
          <w:id w:val="860082579"/>
          <w:docPartObj>
            <w:docPartGallery w:val="Page Numbers (Top of Page)"/>
            <w:docPartUnique/>
          </w:docPartObj>
        </w:sdtPr>
        <w:sdtEndPr/>
        <w:sdtContent>
          <w:p w:rsidR="00E86534" w:rsidRDefault="00E86534">
            <w:pPr>
              <w:pStyle w:val="Footer"/>
              <w:jc w:val="right"/>
            </w:pPr>
            <w:r>
              <w:t xml:space="preserve">Page </w:t>
            </w:r>
            <w:r>
              <w:rPr>
                <w:b/>
                <w:bCs/>
              </w:rPr>
              <w:fldChar w:fldCharType="begin"/>
            </w:r>
            <w:r>
              <w:rPr>
                <w:b/>
                <w:bCs/>
              </w:rPr>
              <w:instrText xml:space="preserve"> PAGE </w:instrText>
            </w:r>
            <w:r>
              <w:rPr>
                <w:b/>
                <w:bCs/>
              </w:rPr>
              <w:fldChar w:fldCharType="separate"/>
            </w:r>
            <w:r w:rsidR="008A297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2974">
              <w:rPr>
                <w:b/>
                <w:bCs/>
                <w:noProof/>
              </w:rPr>
              <w:t>13</w:t>
            </w:r>
            <w:r>
              <w:rPr>
                <w:b/>
                <w:bCs/>
              </w:rPr>
              <w:fldChar w:fldCharType="end"/>
            </w:r>
          </w:p>
        </w:sdtContent>
      </w:sdt>
    </w:sdtContent>
  </w:sdt>
  <w:p w:rsidR="00E86534" w:rsidRDefault="00E865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34" w:rsidRPr="00B87B4A" w:rsidRDefault="00E86534" w:rsidP="00B87B4A">
    <w:pPr>
      <w:pStyle w:val="Footer"/>
      <w:jc w:val="center"/>
      <w:rPr>
        <w:b/>
      </w:rPr>
    </w:pPr>
    <w:r w:rsidRPr="00B87B4A">
      <w:rPr>
        <w:color w:val="AEAAAA" w:themeColor="background2" w:themeShade="BF"/>
        <w:sz w:val="20"/>
        <w:szCs w:val="20"/>
      </w:rPr>
      <w:t xml:space="preserve">Thomas Gainsborough School, </w:t>
    </w:r>
    <w:r>
      <w:rPr>
        <w:color w:val="AEAAAA" w:themeColor="background2" w:themeShade="BF"/>
        <w:sz w:val="20"/>
        <w:szCs w:val="20"/>
      </w:rPr>
      <w:t>Safeguarding Policy Draft</w:t>
    </w:r>
    <w:r w:rsidRPr="00B87B4A">
      <w:rPr>
        <w:color w:val="AEAAAA" w:themeColor="background2" w:themeShade="BF"/>
        <w:sz w:val="20"/>
        <w:szCs w:val="20"/>
      </w:rPr>
      <w:t xml:space="preserve">, </w:t>
    </w:r>
    <w:r w:rsidRPr="00B87B4A">
      <w:rPr>
        <w:b/>
      </w:rPr>
      <w:t xml:space="preserve">page </w:t>
    </w:r>
    <w:r w:rsidRPr="00B87B4A">
      <w:rPr>
        <w:b/>
      </w:rPr>
      <w:fldChar w:fldCharType="begin"/>
    </w:r>
    <w:r w:rsidRPr="00B87B4A">
      <w:rPr>
        <w:b/>
      </w:rPr>
      <w:instrText xml:space="preserve"> PAGE   \* MERGEFORMAT </w:instrText>
    </w:r>
    <w:r w:rsidRPr="00B87B4A">
      <w:rPr>
        <w:b/>
      </w:rPr>
      <w:fldChar w:fldCharType="separate"/>
    </w:r>
    <w:r>
      <w:rPr>
        <w:b/>
        <w:noProof/>
      </w:rPr>
      <w:t>18</w:t>
    </w:r>
    <w:r w:rsidRPr="00B87B4A">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34" w:rsidRDefault="00E86534" w:rsidP="00B87B4A">
      <w:pPr>
        <w:spacing w:after="0" w:line="240" w:lineRule="auto"/>
      </w:pPr>
      <w:r>
        <w:separator/>
      </w:r>
    </w:p>
  </w:footnote>
  <w:footnote w:type="continuationSeparator" w:id="0">
    <w:p w:rsidR="00E86534" w:rsidRDefault="00E86534" w:rsidP="00B87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34" w:rsidRDefault="00E86534">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60C"/>
    <w:multiLevelType w:val="hybridMultilevel"/>
    <w:tmpl w:val="865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95191"/>
    <w:multiLevelType w:val="hybridMultilevel"/>
    <w:tmpl w:val="C3D8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21C42"/>
    <w:multiLevelType w:val="hybridMultilevel"/>
    <w:tmpl w:val="85BA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672AF"/>
    <w:multiLevelType w:val="hybridMultilevel"/>
    <w:tmpl w:val="C90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B750E"/>
    <w:multiLevelType w:val="hybridMultilevel"/>
    <w:tmpl w:val="BE3E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8235A"/>
    <w:multiLevelType w:val="hybridMultilevel"/>
    <w:tmpl w:val="FB325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D5AF4"/>
    <w:multiLevelType w:val="hybridMultilevel"/>
    <w:tmpl w:val="142A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B244B"/>
    <w:multiLevelType w:val="hybridMultilevel"/>
    <w:tmpl w:val="227E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91A9D"/>
    <w:multiLevelType w:val="hybridMultilevel"/>
    <w:tmpl w:val="63F4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60CBD"/>
    <w:multiLevelType w:val="hybridMultilevel"/>
    <w:tmpl w:val="D1B8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F7C89"/>
    <w:multiLevelType w:val="hybridMultilevel"/>
    <w:tmpl w:val="5EDC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01B94"/>
    <w:multiLevelType w:val="hybridMultilevel"/>
    <w:tmpl w:val="491A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552FE"/>
    <w:multiLevelType w:val="hybridMultilevel"/>
    <w:tmpl w:val="42BC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A5486"/>
    <w:multiLevelType w:val="hybridMultilevel"/>
    <w:tmpl w:val="D64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440C3"/>
    <w:multiLevelType w:val="hybridMultilevel"/>
    <w:tmpl w:val="778A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9060B"/>
    <w:multiLevelType w:val="hybridMultilevel"/>
    <w:tmpl w:val="2FC8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04C35"/>
    <w:multiLevelType w:val="hybridMultilevel"/>
    <w:tmpl w:val="BFDE5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9819D9"/>
    <w:multiLevelType w:val="hybridMultilevel"/>
    <w:tmpl w:val="9940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C19E0"/>
    <w:multiLevelType w:val="hybridMultilevel"/>
    <w:tmpl w:val="948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64ED9"/>
    <w:multiLevelType w:val="hybridMultilevel"/>
    <w:tmpl w:val="4AC2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6"/>
  </w:num>
  <w:num w:numId="5">
    <w:abstractNumId w:val="19"/>
  </w:num>
  <w:num w:numId="6">
    <w:abstractNumId w:val="17"/>
  </w:num>
  <w:num w:numId="7">
    <w:abstractNumId w:val="8"/>
  </w:num>
  <w:num w:numId="8">
    <w:abstractNumId w:val="12"/>
  </w:num>
  <w:num w:numId="9">
    <w:abstractNumId w:val="18"/>
  </w:num>
  <w:num w:numId="10">
    <w:abstractNumId w:val="9"/>
  </w:num>
  <w:num w:numId="11">
    <w:abstractNumId w:val="14"/>
  </w:num>
  <w:num w:numId="12">
    <w:abstractNumId w:val="11"/>
  </w:num>
  <w:num w:numId="13">
    <w:abstractNumId w:val="7"/>
  </w:num>
  <w:num w:numId="14">
    <w:abstractNumId w:val="4"/>
  </w:num>
  <w:num w:numId="15">
    <w:abstractNumId w:val="6"/>
  </w:num>
  <w:num w:numId="16">
    <w:abstractNumId w:val="3"/>
  </w:num>
  <w:num w:numId="17">
    <w:abstractNumId w:val="13"/>
  </w:num>
  <w:num w:numId="18">
    <w:abstractNumId w:val="15"/>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78"/>
    <w:rsid w:val="00005FC0"/>
    <w:rsid w:val="000166F0"/>
    <w:rsid w:val="00023B6A"/>
    <w:rsid w:val="00040620"/>
    <w:rsid w:val="00044178"/>
    <w:rsid w:val="000765AA"/>
    <w:rsid w:val="00092652"/>
    <w:rsid w:val="000B484E"/>
    <w:rsid w:val="000C6D10"/>
    <w:rsid w:val="000E0F96"/>
    <w:rsid w:val="000E3691"/>
    <w:rsid w:val="00114C10"/>
    <w:rsid w:val="00125332"/>
    <w:rsid w:val="00135E42"/>
    <w:rsid w:val="00136CB7"/>
    <w:rsid w:val="001404D7"/>
    <w:rsid w:val="001508A1"/>
    <w:rsid w:val="001510FE"/>
    <w:rsid w:val="00192261"/>
    <w:rsid w:val="00193D68"/>
    <w:rsid w:val="001B4D99"/>
    <w:rsid w:val="001D51ED"/>
    <w:rsid w:val="001E19E1"/>
    <w:rsid w:val="001E2C2E"/>
    <w:rsid w:val="0020719F"/>
    <w:rsid w:val="00213B87"/>
    <w:rsid w:val="00223DC8"/>
    <w:rsid w:val="002270C8"/>
    <w:rsid w:val="00235B9D"/>
    <w:rsid w:val="00251E78"/>
    <w:rsid w:val="00274F13"/>
    <w:rsid w:val="002833F0"/>
    <w:rsid w:val="00285A82"/>
    <w:rsid w:val="002A4879"/>
    <w:rsid w:val="00306F7C"/>
    <w:rsid w:val="00311BF4"/>
    <w:rsid w:val="003336B3"/>
    <w:rsid w:val="003517E0"/>
    <w:rsid w:val="00377538"/>
    <w:rsid w:val="003D3DDC"/>
    <w:rsid w:val="003E40A8"/>
    <w:rsid w:val="00437BA0"/>
    <w:rsid w:val="00443E1D"/>
    <w:rsid w:val="00445D4A"/>
    <w:rsid w:val="004737DE"/>
    <w:rsid w:val="00486E56"/>
    <w:rsid w:val="00497486"/>
    <w:rsid w:val="004A59F0"/>
    <w:rsid w:val="004C3F56"/>
    <w:rsid w:val="004C7844"/>
    <w:rsid w:val="004E0FBC"/>
    <w:rsid w:val="004E4687"/>
    <w:rsid w:val="005048AF"/>
    <w:rsid w:val="005118EB"/>
    <w:rsid w:val="0051285F"/>
    <w:rsid w:val="00531ECF"/>
    <w:rsid w:val="0054790F"/>
    <w:rsid w:val="00571FEC"/>
    <w:rsid w:val="005859A0"/>
    <w:rsid w:val="005A1A11"/>
    <w:rsid w:val="005B24BC"/>
    <w:rsid w:val="005D0D9F"/>
    <w:rsid w:val="00621FD7"/>
    <w:rsid w:val="006229A9"/>
    <w:rsid w:val="00631280"/>
    <w:rsid w:val="00640FC4"/>
    <w:rsid w:val="00646F78"/>
    <w:rsid w:val="00680A35"/>
    <w:rsid w:val="00685A46"/>
    <w:rsid w:val="006C28A7"/>
    <w:rsid w:val="006E3BB3"/>
    <w:rsid w:val="006F0C78"/>
    <w:rsid w:val="00701A06"/>
    <w:rsid w:val="007037AC"/>
    <w:rsid w:val="0070383D"/>
    <w:rsid w:val="00704A2A"/>
    <w:rsid w:val="007332E1"/>
    <w:rsid w:val="007514D1"/>
    <w:rsid w:val="00757F42"/>
    <w:rsid w:val="00766CD1"/>
    <w:rsid w:val="007C1CCA"/>
    <w:rsid w:val="00802542"/>
    <w:rsid w:val="008072D1"/>
    <w:rsid w:val="00817E2A"/>
    <w:rsid w:val="0085712C"/>
    <w:rsid w:val="008625B2"/>
    <w:rsid w:val="0089189F"/>
    <w:rsid w:val="008A2974"/>
    <w:rsid w:val="008C23F1"/>
    <w:rsid w:val="008D74D8"/>
    <w:rsid w:val="009058DB"/>
    <w:rsid w:val="00926B99"/>
    <w:rsid w:val="009428CC"/>
    <w:rsid w:val="00955533"/>
    <w:rsid w:val="0095559B"/>
    <w:rsid w:val="00990B19"/>
    <w:rsid w:val="00992273"/>
    <w:rsid w:val="009A1DDE"/>
    <w:rsid w:val="009A65E8"/>
    <w:rsid w:val="009A6E8B"/>
    <w:rsid w:val="009B63DE"/>
    <w:rsid w:val="009B6436"/>
    <w:rsid w:val="009E4B8C"/>
    <w:rsid w:val="00A06AD7"/>
    <w:rsid w:val="00A165F2"/>
    <w:rsid w:val="00A32960"/>
    <w:rsid w:val="00A51418"/>
    <w:rsid w:val="00A52CC8"/>
    <w:rsid w:val="00A6773E"/>
    <w:rsid w:val="00A7088D"/>
    <w:rsid w:val="00A810B8"/>
    <w:rsid w:val="00A90C14"/>
    <w:rsid w:val="00AC2064"/>
    <w:rsid w:val="00AD70E3"/>
    <w:rsid w:val="00AE42A6"/>
    <w:rsid w:val="00AF73C4"/>
    <w:rsid w:val="00B10A30"/>
    <w:rsid w:val="00B136BD"/>
    <w:rsid w:val="00B3486B"/>
    <w:rsid w:val="00B358EF"/>
    <w:rsid w:val="00B41B55"/>
    <w:rsid w:val="00B84F61"/>
    <w:rsid w:val="00B87B4A"/>
    <w:rsid w:val="00BA0AA7"/>
    <w:rsid w:val="00BA2051"/>
    <w:rsid w:val="00BA2E65"/>
    <w:rsid w:val="00BB0565"/>
    <w:rsid w:val="00BB2002"/>
    <w:rsid w:val="00BB21A2"/>
    <w:rsid w:val="00BE2D08"/>
    <w:rsid w:val="00C01C10"/>
    <w:rsid w:val="00C11C37"/>
    <w:rsid w:val="00C41824"/>
    <w:rsid w:val="00C573F4"/>
    <w:rsid w:val="00C72936"/>
    <w:rsid w:val="00C77B6F"/>
    <w:rsid w:val="00C80F6E"/>
    <w:rsid w:val="00C81978"/>
    <w:rsid w:val="00C84DB5"/>
    <w:rsid w:val="00C92A98"/>
    <w:rsid w:val="00CB472D"/>
    <w:rsid w:val="00CB69A7"/>
    <w:rsid w:val="00CD1C81"/>
    <w:rsid w:val="00D059B6"/>
    <w:rsid w:val="00D35DA1"/>
    <w:rsid w:val="00D4557C"/>
    <w:rsid w:val="00D93FC7"/>
    <w:rsid w:val="00DA699C"/>
    <w:rsid w:val="00DA6D5A"/>
    <w:rsid w:val="00DD3CBA"/>
    <w:rsid w:val="00DD7AA6"/>
    <w:rsid w:val="00DF75E8"/>
    <w:rsid w:val="00E05AA0"/>
    <w:rsid w:val="00E16F62"/>
    <w:rsid w:val="00E41677"/>
    <w:rsid w:val="00E54A6A"/>
    <w:rsid w:val="00E6017B"/>
    <w:rsid w:val="00E86534"/>
    <w:rsid w:val="00EB1FE5"/>
    <w:rsid w:val="00EB3347"/>
    <w:rsid w:val="00F04919"/>
    <w:rsid w:val="00F21CCB"/>
    <w:rsid w:val="00F629D2"/>
    <w:rsid w:val="00F64818"/>
    <w:rsid w:val="00F64DE8"/>
    <w:rsid w:val="00F70059"/>
    <w:rsid w:val="00F74375"/>
    <w:rsid w:val="00F97B63"/>
    <w:rsid w:val="00FA315C"/>
    <w:rsid w:val="00FE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5BE5"/>
  <w15:docId w15:val="{D806D4F1-8B8C-49A3-87A9-9DB5018A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78"/>
    <w:pPr>
      <w:spacing w:after="120" w:line="288" w:lineRule="auto"/>
    </w:pPr>
    <w:rPr>
      <w:rFonts w:ascii="Sabon LT Std" w:hAnsi="Sabon LT Std"/>
      <w:sz w:val="24"/>
      <w:szCs w:val="24"/>
    </w:rPr>
  </w:style>
  <w:style w:type="paragraph" w:styleId="Heading1">
    <w:name w:val="heading 1"/>
    <w:basedOn w:val="Normal"/>
    <w:next w:val="Normal"/>
    <w:link w:val="Heading1Char"/>
    <w:uiPriority w:val="9"/>
    <w:qFormat/>
    <w:rsid w:val="008072D1"/>
    <w:pPr>
      <w:keepNext/>
      <w:keepLines/>
      <w:spacing w:before="480" w:after="360" w:line="240" w:lineRule="auto"/>
      <w:jc w:val="center"/>
      <w:outlineLvl w:val="0"/>
    </w:pPr>
    <w:rPr>
      <w:rFonts w:ascii="Trajan Pro" w:eastAsiaTheme="majorEastAsia" w:hAnsi="Trajan Pro" w:cstheme="majorBidi"/>
      <w:b/>
      <w:sz w:val="40"/>
      <w:szCs w:val="32"/>
    </w:rPr>
  </w:style>
  <w:style w:type="paragraph" w:styleId="Heading2">
    <w:name w:val="heading 2"/>
    <w:basedOn w:val="Heading1"/>
    <w:next w:val="Normal"/>
    <w:link w:val="Heading2Char"/>
    <w:uiPriority w:val="9"/>
    <w:unhideWhenUsed/>
    <w:qFormat/>
    <w:rsid w:val="00251E78"/>
    <w:pPr>
      <w:spacing w:after="120"/>
      <w:jc w:val="left"/>
      <w:outlineLvl w:val="1"/>
    </w:pPr>
    <w:rPr>
      <w:sz w:val="32"/>
    </w:rPr>
  </w:style>
  <w:style w:type="paragraph" w:styleId="Heading3">
    <w:name w:val="heading 3"/>
    <w:basedOn w:val="Normal"/>
    <w:next w:val="Normal"/>
    <w:link w:val="Heading3Char"/>
    <w:uiPriority w:val="9"/>
    <w:unhideWhenUsed/>
    <w:qFormat/>
    <w:rsid w:val="00285A82"/>
    <w:p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2D1"/>
    <w:rPr>
      <w:rFonts w:ascii="Trajan Pro" w:eastAsiaTheme="majorEastAsia" w:hAnsi="Trajan Pro" w:cstheme="majorBidi"/>
      <w:b/>
      <w:sz w:val="40"/>
      <w:szCs w:val="32"/>
    </w:rPr>
  </w:style>
  <w:style w:type="paragraph" w:styleId="ListParagraph">
    <w:name w:val="List Paragraph"/>
    <w:basedOn w:val="Normal"/>
    <w:uiPriority w:val="34"/>
    <w:qFormat/>
    <w:rsid w:val="00251E78"/>
    <w:pPr>
      <w:ind w:left="720"/>
      <w:contextualSpacing/>
    </w:pPr>
  </w:style>
  <w:style w:type="character" w:customStyle="1" w:styleId="Heading2Char">
    <w:name w:val="Heading 2 Char"/>
    <w:basedOn w:val="DefaultParagraphFont"/>
    <w:link w:val="Heading2"/>
    <w:uiPriority w:val="9"/>
    <w:rsid w:val="00251E78"/>
    <w:rPr>
      <w:rFonts w:ascii="Trajan Pro" w:eastAsiaTheme="majorEastAsia" w:hAnsi="Trajan Pro" w:cstheme="majorBidi"/>
      <w:b/>
      <w:sz w:val="32"/>
      <w:szCs w:val="32"/>
    </w:rPr>
  </w:style>
  <w:style w:type="paragraph" w:styleId="TOCHeading">
    <w:name w:val="TOC Heading"/>
    <w:basedOn w:val="Heading1"/>
    <w:next w:val="Normal"/>
    <w:uiPriority w:val="39"/>
    <w:unhideWhenUsed/>
    <w:qFormat/>
    <w:rsid w:val="00251E78"/>
    <w:pPr>
      <w:spacing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1285F"/>
    <w:pPr>
      <w:tabs>
        <w:tab w:val="right" w:leader="dot" w:pos="9628"/>
      </w:tabs>
      <w:spacing w:before="120" w:after="0" w:line="240" w:lineRule="auto"/>
    </w:pPr>
    <w:rPr>
      <w:b/>
      <w:noProof/>
    </w:rPr>
  </w:style>
  <w:style w:type="paragraph" w:styleId="TOC2">
    <w:name w:val="toc 2"/>
    <w:basedOn w:val="Normal"/>
    <w:next w:val="Normal"/>
    <w:autoRedefine/>
    <w:uiPriority w:val="39"/>
    <w:unhideWhenUsed/>
    <w:rsid w:val="0051285F"/>
    <w:pPr>
      <w:tabs>
        <w:tab w:val="right" w:leader="dot" w:pos="9628"/>
      </w:tabs>
      <w:spacing w:after="0" w:line="240" w:lineRule="auto"/>
      <w:ind w:left="238"/>
    </w:pPr>
  </w:style>
  <w:style w:type="character" w:styleId="Hyperlink">
    <w:name w:val="Hyperlink"/>
    <w:basedOn w:val="DefaultParagraphFont"/>
    <w:uiPriority w:val="99"/>
    <w:unhideWhenUsed/>
    <w:rsid w:val="00251E78"/>
    <w:rPr>
      <w:color w:val="0563C1" w:themeColor="hyperlink"/>
      <w:u w:val="single"/>
    </w:rPr>
  </w:style>
  <w:style w:type="paragraph" w:styleId="Title">
    <w:name w:val="Title"/>
    <w:basedOn w:val="Normal"/>
    <w:next w:val="Normal"/>
    <w:link w:val="TitleChar"/>
    <w:uiPriority w:val="10"/>
    <w:qFormat/>
    <w:rsid w:val="00B3486B"/>
    <w:pPr>
      <w:spacing w:after="480" w:line="240" w:lineRule="auto"/>
      <w:contextualSpacing/>
      <w:jc w:val="center"/>
    </w:pPr>
    <w:rPr>
      <w:rFonts w:ascii="Trajan Pro" w:eastAsiaTheme="majorEastAsia" w:hAnsi="Trajan Pro" w:cstheme="majorBidi"/>
      <w:spacing w:val="-10"/>
      <w:kern w:val="28"/>
      <w:sz w:val="48"/>
      <w:szCs w:val="48"/>
    </w:rPr>
  </w:style>
  <w:style w:type="character" w:customStyle="1" w:styleId="TitleChar">
    <w:name w:val="Title Char"/>
    <w:basedOn w:val="DefaultParagraphFont"/>
    <w:link w:val="Title"/>
    <w:uiPriority w:val="10"/>
    <w:rsid w:val="00B3486B"/>
    <w:rPr>
      <w:rFonts w:ascii="Trajan Pro" w:eastAsiaTheme="majorEastAsia" w:hAnsi="Trajan Pro" w:cstheme="majorBidi"/>
      <w:spacing w:val="-10"/>
      <w:kern w:val="28"/>
      <w:sz w:val="48"/>
      <w:szCs w:val="48"/>
    </w:rPr>
  </w:style>
  <w:style w:type="character" w:customStyle="1" w:styleId="Heading3Char">
    <w:name w:val="Heading 3 Char"/>
    <w:basedOn w:val="DefaultParagraphFont"/>
    <w:link w:val="Heading3"/>
    <w:uiPriority w:val="9"/>
    <w:rsid w:val="00285A82"/>
    <w:rPr>
      <w:rFonts w:ascii="Sabon LT Std" w:hAnsi="Sabon LT Std"/>
      <w:b/>
      <w:sz w:val="28"/>
      <w:szCs w:val="28"/>
    </w:rPr>
  </w:style>
  <w:style w:type="paragraph" w:styleId="TOC3">
    <w:name w:val="toc 3"/>
    <w:basedOn w:val="Normal"/>
    <w:next w:val="Normal"/>
    <w:autoRedefine/>
    <w:uiPriority w:val="39"/>
    <w:unhideWhenUsed/>
    <w:rsid w:val="00B87B4A"/>
    <w:pPr>
      <w:spacing w:after="100"/>
      <w:ind w:left="480"/>
    </w:pPr>
  </w:style>
  <w:style w:type="table" w:styleId="TableGrid">
    <w:name w:val="Table Grid"/>
    <w:basedOn w:val="TableNormal"/>
    <w:uiPriority w:val="39"/>
    <w:rsid w:val="00B87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B4A"/>
    <w:rPr>
      <w:rFonts w:ascii="Sabon LT Std" w:hAnsi="Sabon LT Std"/>
      <w:sz w:val="24"/>
      <w:szCs w:val="24"/>
    </w:rPr>
  </w:style>
  <w:style w:type="paragraph" w:styleId="Footer">
    <w:name w:val="footer"/>
    <w:basedOn w:val="Normal"/>
    <w:link w:val="FooterChar"/>
    <w:uiPriority w:val="99"/>
    <w:unhideWhenUsed/>
    <w:rsid w:val="00B87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4A"/>
    <w:rPr>
      <w:rFonts w:ascii="Sabon LT Std" w:hAnsi="Sabon LT Std"/>
      <w:sz w:val="24"/>
      <w:szCs w:val="24"/>
    </w:rPr>
  </w:style>
  <w:style w:type="paragraph" w:styleId="BalloonText">
    <w:name w:val="Balloon Text"/>
    <w:basedOn w:val="Normal"/>
    <w:link w:val="BalloonTextChar"/>
    <w:uiPriority w:val="99"/>
    <w:semiHidden/>
    <w:unhideWhenUsed/>
    <w:rsid w:val="00D93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op.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ffolk.org.uk" TargetMode="External"/><Relationship Id="rId4" Type="http://schemas.openxmlformats.org/officeDocument/2006/relationships/settings" Target="settings.xml"/><Relationship Id="rId9" Type="http://schemas.openxmlformats.org/officeDocument/2006/relationships/hyperlink" Target="mailto:LADOCentral@suffolk.gcsx.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857F-4776-4FF9-A86F-167BDE97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4137</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Thomas Gainsborough School</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Ryall</dc:creator>
  <cp:lastModifiedBy>Kerry Fuller</cp:lastModifiedBy>
  <cp:revision>2</cp:revision>
  <cp:lastPrinted>2016-11-04T13:39:00Z</cp:lastPrinted>
  <dcterms:created xsi:type="dcterms:W3CDTF">2017-09-29T11:09:00Z</dcterms:created>
  <dcterms:modified xsi:type="dcterms:W3CDTF">2017-09-29T11:09:00Z</dcterms:modified>
</cp:coreProperties>
</file>